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88" w:rsidRDefault="00E35589">
      <w:r w:rsidRPr="00E35589">
        <w:drawing>
          <wp:inline distT="0" distB="0" distL="0" distR="0">
            <wp:extent cx="5940425" cy="8153525"/>
            <wp:effectExtent l="19050" t="0" r="3175" b="0"/>
            <wp:docPr id="1" name="Рисунок 1" descr="C:\Users\Администратор\Desktop\Рабоч прогр 2023-2024 основная\алгеб 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боч прогр 2023-2024 основная\алгеб 8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89" w:rsidRDefault="00E35589"/>
    <w:p w:rsidR="00E35589" w:rsidRDefault="00E35589"/>
    <w:p w:rsidR="00E35589" w:rsidRDefault="00E35589"/>
    <w:p w:rsidR="00E35589" w:rsidRPr="002B44AA" w:rsidRDefault="00E35589" w:rsidP="00E35589">
      <w:pPr>
        <w:jc w:val="center"/>
        <w:rPr>
          <w:rFonts w:ascii="Times New Roman" w:hAnsi="Times New Roman" w:cs="Times New Roman"/>
          <w:b/>
          <w:sz w:val="36"/>
        </w:rPr>
      </w:pPr>
      <w:r w:rsidRPr="002B44AA">
        <w:rPr>
          <w:rFonts w:ascii="Times New Roman" w:hAnsi="Times New Roman" w:cs="Times New Roman"/>
          <w:b/>
          <w:sz w:val="36"/>
        </w:rPr>
        <w:lastRenderedPageBreak/>
        <w:t>ПОЯСНИТЕЛЬНАЯ ЗАПИСКА</w:t>
      </w:r>
    </w:p>
    <w:p w:rsidR="00E35589" w:rsidRDefault="00E35589" w:rsidP="00E3558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</w:t>
      </w:r>
      <w:r w:rsidRPr="002B44A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предмета</w:t>
      </w:r>
      <w:r w:rsidRPr="002B44A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алгебр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а</w:t>
      </w:r>
      <w:r w:rsidRPr="002B44A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8 класс состав</w:t>
      </w:r>
      <w:r w:rsidRPr="002B44A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лена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на основе:</w:t>
      </w:r>
    </w:p>
    <w:p w:rsidR="00E35589" w:rsidRPr="00FB0297" w:rsidRDefault="00E35589" w:rsidP="00E35589">
      <w:pPr>
        <w:pStyle w:val="a5"/>
        <w:numPr>
          <w:ilvl w:val="0"/>
          <w:numId w:val="12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29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029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 об образовании</w:t>
      </w:r>
      <w:r w:rsidRPr="00FB0297">
        <w:rPr>
          <w:rFonts w:ascii="Times New Roman" w:hAnsi="Times New Roman" w:cs="Times New Roman"/>
          <w:sz w:val="24"/>
          <w:szCs w:val="24"/>
        </w:rPr>
        <w:t xml:space="preserve"> от 29 декабря 2012г.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№ 273-ФЗ (с изменениями)</w:t>
      </w:r>
    </w:p>
    <w:p w:rsidR="00E35589" w:rsidRDefault="00E35589" w:rsidP="00E35589">
      <w:pPr>
        <w:pStyle w:val="a5"/>
        <w:numPr>
          <w:ilvl w:val="0"/>
          <w:numId w:val="12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297">
        <w:rPr>
          <w:rFonts w:ascii="Times New Roman" w:hAnsi="Times New Roman" w:cs="Times New Roman"/>
          <w:sz w:val="24"/>
          <w:szCs w:val="24"/>
        </w:rPr>
        <w:t xml:space="preserve"> 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Федерального го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сударственного образовательного стандарта основно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го общего образования</w:t>
      </w:r>
    </w:p>
    <w:p w:rsidR="00E35589" w:rsidRDefault="00E35589" w:rsidP="00E35589">
      <w:pPr>
        <w:pStyle w:val="a5"/>
        <w:numPr>
          <w:ilvl w:val="0"/>
          <w:numId w:val="12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ФОП ООО</w:t>
      </w:r>
    </w:p>
    <w:p w:rsidR="00E35589" w:rsidRDefault="00E35589" w:rsidP="00E35589">
      <w:pPr>
        <w:pStyle w:val="a5"/>
        <w:numPr>
          <w:ilvl w:val="0"/>
          <w:numId w:val="12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римерной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рограммы основного общего образования по математике</w:t>
      </w:r>
    </w:p>
    <w:p w:rsidR="00E35589" w:rsidRPr="00FB0297" w:rsidRDefault="00E35589" w:rsidP="00E35589">
      <w:pPr>
        <w:pStyle w:val="a5"/>
        <w:numPr>
          <w:ilvl w:val="0"/>
          <w:numId w:val="12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Программы по алгебре Н.Г. </w:t>
      </w:r>
      <w:proofErr w:type="spellStart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Миндюк</w:t>
      </w:r>
      <w:proofErr w:type="spellEnd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(М.: Просвещение, 2012) к учебнику Ю.Н. Макарычева, Н.Г. </w:t>
      </w:r>
      <w:proofErr w:type="spellStart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Миндюк</w:t>
      </w:r>
      <w:proofErr w:type="spellEnd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, К.И. </w:t>
      </w:r>
      <w:proofErr w:type="spellStart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Нешкова</w:t>
      </w:r>
      <w:proofErr w:type="spellEnd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др. (М.: Просве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щение, 2013).</w:t>
      </w:r>
    </w:p>
    <w:p w:rsidR="00E35589" w:rsidRPr="001B06F2" w:rsidRDefault="00E35589" w:rsidP="00E35589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5589" w:rsidRPr="003801D2" w:rsidRDefault="00E35589" w:rsidP="00E355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1D2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1.В направлении личностного развития:</w:t>
      </w:r>
    </w:p>
    <w:p w:rsidR="00E35589" w:rsidRPr="008579F1" w:rsidRDefault="00E35589" w:rsidP="00E355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E35589" w:rsidRPr="008579F1" w:rsidRDefault="00E35589" w:rsidP="00E355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E35589" w:rsidRPr="008579F1" w:rsidRDefault="00E35589" w:rsidP="00E355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E35589" w:rsidRPr="008579F1" w:rsidRDefault="00E35589" w:rsidP="00E355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E35589" w:rsidRPr="008579F1" w:rsidRDefault="00E35589" w:rsidP="00E355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2.В </w:t>
      </w:r>
      <w:proofErr w:type="spellStart"/>
      <w:r w:rsidRPr="008579F1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8579F1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E35589" w:rsidRPr="008579F1" w:rsidRDefault="00E35589" w:rsidP="00E355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части общечеловеческой культуры, о значимости математики в развитии цивилизации и </w:t>
      </w:r>
      <w:proofErr w:type="spellStart"/>
      <w:proofErr w:type="gramStart"/>
      <w:r w:rsidRPr="008579F1">
        <w:rPr>
          <w:rFonts w:ascii="Times New Roman" w:hAnsi="Times New Roman" w:cs="Times New Roman"/>
          <w:sz w:val="24"/>
          <w:szCs w:val="24"/>
        </w:rPr>
        <w:t>со-временного</w:t>
      </w:r>
      <w:proofErr w:type="spellEnd"/>
      <w:proofErr w:type="gramEnd"/>
      <w:r w:rsidRPr="008579F1"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:rsidR="00E35589" w:rsidRPr="008579F1" w:rsidRDefault="00E35589" w:rsidP="00E355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E35589" w:rsidRPr="008579F1" w:rsidRDefault="00E35589" w:rsidP="00E355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3. В предметном направлении:</w:t>
      </w:r>
    </w:p>
    <w:p w:rsidR="00E35589" w:rsidRPr="008579F1" w:rsidRDefault="00E35589" w:rsidP="00E355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их в повседневной жизни;</w:t>
      </w:r>
    </w:p>
    <w:p w:rsidR="00E35589" w:rsidRPr="008579F1" w:rsidRDefault="00E35589" w:rsidP="00E355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создание фундамента для развития математических способностей, а также механизмов мышления, формируемых математической деятельностью.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589" w:rsidRDefault="00E35589" w:rsidP="00E35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F2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E35589" w:rsidRPr="007F7C94" w:rsidRDefault="00E35589" w:rsidP="00E35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7C94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гимназии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 изучение предмета алгебра в  8 классе отводится 4 часа в неделю.</w:t>
      </w:r>
    </w:p>
    <w:p w:rsidR="00E35589" w:rsidRDefault="00E35589" w:rsidP="00E35589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E35589" w:rsidRDefault="00E35589" w:rsidP="00E35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FE1E8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E1E82">
        <w:rPr>
          <w:rFonts w:ascii="Times New Roman" w:hAnsi="Times New Roman" w:cs="Times New Roman"/>
          <w:b/>
          <w:sz w:val="28"/>
          <w:szCs w:val="28"/>
        </w:rPr>
        <w:t>, предметные результаты</w:t>
      </w:r>
    </w:p>
    <w:p w:rsidR="00E35589" w:rsidRPr="00FE1E82" w:rsidRDefault="00E35589" w:rsidP="00E35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E82">
        <w:rPr>
          <w:rFonts w:ascii="Times New Roman" w:hAnsi="Times New Roman" w:cs="Times New Roman"/>
          <w:b/>
          <w:sz w:val="28"/>
          <w:szCs w:val="28"/>
        </w:rPr>
        <w:t xml:space="preserve"> освоения предмета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8579F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579F1"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результатов: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1.В направлении личностного развития:</w:t>
      </w:r>
    </w:p>
    <w:p w:rsidR="00E35589" w:rsidRPr="008579F1" w:rsidRDefault="00E35589" w:rsidP="00E355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8579F1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579F1">
        <w:rPr>
          <w:rFonts w:ascii="Times New Roman" w:hAnsi="Times New Roman" w:cs="Times New Roman"/>
          <w:sz w:val="24"/>
          <w:szCs w:val="24"/>
        </w:rPr>
        <w:t>;</w:t>
      </w:r>
    </w:p>
    <w:p w:rsidR="00E35589" w:rsidRPr="008579F1" w:rsidRDefault="00E35589" w:rsidP="00E355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35589" w:rsidRPr="008579F1" w:rsidRDefault="00E35589" w:rsidP="00E355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35589" w:rsidRPr="008579F1" w:rsidRDefault="00E35589" w:rsidP="00E355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9F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8579F1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 </w:t>
      </w:r>
    </w:p>
    <w:p w:rsidR="00E35589" w:rsidRPr="008579F1" w:rsidRDefault="00E35589" w:rsidP="00E355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E35589" w:rsidRPr="008579F1" w:rsidRDefault="00E35589" w:rsidP="00E355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Pr="008579F1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8579F1">
        <w:rPr>
          <w:rFonts w:ascii="Times New Roman" w:hAnsi="Times New Roman" w:cs="Times New Roman"/>
          <w:sz w:val="24"/>
          <w:szCs w:val="24"/>
        </w:rPr>
        <w:t xml:space="preserve"> направлении:</w:t>
      </w:r>
    </w:p>
    <w:p w:rsidR="00E35589" w:rsidRPr="008579F1" w:rsidRDefault="00E35589" w:rsidP="00E355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35589" w:rsidRPr="008579F1" w:rsidRDefault="00E35589" w:rsidP="00E355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E35589" w:rsidRPr="008579F1" w:rsidRDefault="00E35589" w:rsidP="00E355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35589" w:rsidRPr="008579F1" w:rsidRDefault="00E35589" w:rsidP="00E355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 задач и понимать необходимость их проверки;</w:t>
      </w:r>
    </w:p>
    <w:p w:rsidR="00E35589" w:rsidRPr="008579F1" w:rsidRDefault="00E35589" w:rsidP="00E355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E35589" w:rsidRPr="008579F1" w:rsidRDefault="00E35589" w:rsidP="00E355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35589" w:rsidRPr="008579F1" w:rsidRDefault="00E35589" w:rsidP="00E355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35589" w:rsidRPr="008579F1" w:rsidRDefault="00E35589" w:rsidP="00E355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lastRenderedPageBreak/>
        <w:t>умение планировать и осуществлять деятельность, направленную на решение задач исследовательского характера;</w:t>
      </w:r>
    </w:p>
    <w:p w:rsidR="00E35589" w:rsidRPr="008579F1" w:rsidRDefault="00E35589" w:rsidP="00E3558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 3.В предметном направлении: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8579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579F1">
        <w:rPr>
          <w:rFonts w:ascii="Times New Roman" w:hAnsi="Times New Roman" w:cs="Times New Roman"/>
          <w:sz w:val="24"/>
          <w:szCs w:val="24"/>
        </w:rPr>
        <w:t xml:space="preserve"> следующих умений.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3.1.Предметная область «Арифметика»</w:t>
      </w:r>
    </w:p>
    <w:p w:rsidR="00E35589" w:rsidRPr="008579F1" w:rsidRDefault="00E35589" w:rsidP="00E355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9F1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обыкновенную — в виде десятичной, записывать большие и малые числа с использованием целых степеней десятки;</w:t>
      </w:r>
      <w:proofErr w:type="gramEnd"/>
    </w:p>
    <w:p w:rsidR="00E35589" w:rsidRPr="008579F1" w:rsidRDefault="00E35589" w:rsidP="00E355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числа, находить в несложных случаях значения степеней с целыми показателями, находить значения числовых выражений;</w:t>
      </w:r>
    </w:p>
    <w:p w:rsidR="00E35589" w:rsidRPr="008579F1" w:rsidRDefault="00E35589" w:rsidP="00E355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E35589" w:rsidRPr="008579F1" w:rsidRDefault="00E35589" w:rsidP="00E355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объема, выражать более крупные единицы </w:t>
      </w:r>
      <w:proofErr w:type="gramStart"/>
      <w:r w:rsidRPr="008579F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579F1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E35589" w:rsidRPr="008579F1" w:rsidRDefault="00E35589" w:rsidP="00E3558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пропорциональностью величин, с дробями и процентами.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579F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579F1">
        <w:rPr>
          <w:rFonts w:ascii="Times New Roman" w:hAnsi="Times New Roman" w:cs="Times New Roman"/>
          <w:sz w:val="24"/>
          <w:szCs w:val="24"/>
        </w:rPr>
        <w:t>:</w:t>
      </w:r>
    </w:p>
    <w:p w:rsidR="00E35589" w:rsidRPr="008579F1" w:rsidRDefault="00E35589" w:rsidP="00E3558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(при необходимости) справочных материалов, калькулятора, компьютера;</w:t>
      </w:r>
    </w:p>
    <w:p w:rsidR="00E35589" w:rsidRPr="008579F1" w:rsidRDefault="00E35589" w:rsidP="00E3558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вычислений, проверки результата вычисления с использованием различных приемов;</w:t>
      </w:r>
    </w:p>
    <w:p w:rsidR="00E35589" w:rsidRPr="008579F1" w:rsidRDefault="00E35589" w:rsidP="00E3558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3.2.Предметная область «Алгебра»</w:t>
      </w:r>
    </w:p>
    <w:p w:rsidR="00E35589" w:rsidRPr="008579F1" w:rsidRDefault="00E35589" w:rsidP="00E3558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E35589" w:rsidRPr="008579F1" w:rsidRDefault="00E35589" w:rsidP="00E3558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выполнять: основные действия со степенями 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E35589" w:rsidRPr="008579F1" w:rsidRDefault="00E35589" w:rsidP="00E3558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решать линейные уравнения, системы двух линейных уравнений с двумя переменными;</w:t>
      </w:r>
    </w:p>
    <w:p w:rsidR="00E35589" w:rsidRPr="008579F1" w:rsidRDefault="00E35589" w:rsidP="00E3558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E35589" w:rsidRPr="008579F1" w:rsidRDefault="00E35589" w:rsidP="00E3558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8579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79F1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E35589" w:rsidRPr="008579F1" w:rsidRDefault="00E35589" w:rsidP="00E3558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579F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579F1">
        <w:rPr>
          <w:rFonts w:ascii="Times New Roman" w:hAnsi="Times New Roman" w:cs="Times New Roman"/>
          <w:sz w:val="24"/>
          <w:szCs w:val="24"/>
        </w:rPr>
        <w:t>:</w:t>
      </w:r>
    </w:p>
    <w:p w:rsidR="00E35589" w:rsidRPr="008579F1" w:rsidRDefault="00E35589" w:rsidP="00E3558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материалах;</w:t>
      </w:r>
    </w:p>
    <w:p w:rsidR="00E35589" w:rsidRPr="008579F1" w:rsidRDefault="00E35589" w:rsidP="00E3558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E35589" w:rsidRPr="008579F1" w:rsidRDefault="00E35589" w:rsidP="00E3558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3.3.Предметная область «Элементы логики, комбинаторики, статистики и теории вероятностей»</w:t>
      </w:r>
    </w:p>
    <w:p w:rsidR="00E35589" w:rsidRPr="008579F1" w:rsidRDefault="00E35589" w:rsidP="00E355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 </w:t>
      </w:r>
    </w:p>
    <w:p w:rsidR="00E35589" w:rsidRPr="008579F1" w:rsidRDefault="00E35589" w:rsidP="00E355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примеры для иллюстрации и </w:t>
      </w:r>
      <w:proofErr w:type="spellStart"/>
      <w:r w:rsidRPr="008579F1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579F1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E35589" w:rsidRPr="008579F1" w:rsidRDefault="00E35589" w:rsidP="00E355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графиках, составлять таблицы, строить диаграммы и графики;</w:t>
      </w:r>
    </w:p>
    <w:p w:rsidR="00E35589" w:rsidRPr="008579F1" w:rsidRDefault="00E35589" w:rsidP="00E355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E35589" w:rsidRPr="008579F1" w:rsidRDefault="00E35589" w:rsidP="00E355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вычислять средние значения результатов измерений;</w:t>
      </w:r>
    </w:p>
    <w:p w:rsidR="00E35589" w:rsidRPr="008579F1" w:rsidRDefault="00E35589" w:rsidP="00E355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E35589" w:rsidRPr="00AF0187" w:rsidRDefault="00E35589" w:rsidP="00E355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579F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579F1">
        <w:rPr>
          <w:rFonts w:ascii="Times New Roman" w:hAnsi="Times New Roman" w:cs="Times New Roman"/>
          <w:sz w:val="24"/>
          <w:szCs w:val="24"/>
        </w:rPr>
        <w:t>:</w:t>
      </w:r>
    </w:p>
    <w:p w:rsidR="00E35589" w:rsidRPr="008579F1" w:rsidRDefault="00E35589" w:rsidP="00E355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и в диалоге;</w:t>
      </w:r>
    </w:p>
    <w:p w:rsidR="00E35589" w:rsidRPr="008579F1" w:rsidRDefault="00E35589" w:rsidP="00E355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распознавания логически некорректных рассуждений;</w:t>
      </w:r>
    </w:p>
    <w:p w:rsidR="00E35589" w:rsidRPr="008579F1" w:rsidRDefault="00E35589" w:rsidP="00E355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E35589" w:rsidRPr="008579F1" w:rsidRDefault="00E35589" w:rsidP="00E355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E35589" w:rsidRPr="008579F1" w:rsidRDefault="00E35589" w:rsidP="00E355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35589" w:rsidRPr="008579F1" w:rsidRDefault="00E35589" w:rsidP="00E355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E35589" w:rsidRPr="008579F1" w:rsidRDefault="00E35589" w:rsidP="00E355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E35589" w:rsidRPr="008579F1" w:rsidRDefault="00E35589" w:rsidP="00E3558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E35589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589" w:rsidRDefault="00E35589" w:rsidP="00E35589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E35589" w:rsidRDefault="00E35589" w:rsidP="00E35589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E35589" w:rsidRDefault="00E35589" w:rsidP="00E35589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E35589" w:rsidRPr="003801D2" w:rsidRDefault="00E35589" w:rsidP="00E3558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801D2">
        <w:rPr>
          <w:rFonts w:ascii="Times New Roman" w:hAnsi="Times New Roman" w:cs="Times New Roman"/>
          <w:b/>
          <w:sz w:val="32"/>
          <w:szCs w:val="24"/>
        </w:rPr>
        <w:t>Содержание предмета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b/>
          <w:sz w:val="24"/>
          <w:szCs w:val="24"/>
        </w:rPr>
        <w:t>Рациональные дроби.</w:t>
      </w:r>
      <w:r w:rsidRPr="008579F1">
        <w:rPr>
          <w:rFonts w:ascii="Times New Roman" w:hAnsi="Times New Roman" w:cs="Times New Roman"/>
          <w:sz w:val="24"/>
          <w:szCs w:val="24"/>
        </w:rPr>
        <w:t xml:space="preserve"> Рациональная дробь. Основное свойство дроби</w:t>
      </w:r>
      <w:r>
        <w:rPr>
          <w:rFonts w:ascii="Times New Roman" w:hAnsi="Times New Roman" w:cs="Times New Roman"/>
          <w:sz w:val="24"/>
          <w:szCs w:val="24"/>
        </w:rPr>
        <w:t>, сокращение дробей. Тождествен</w:t>
      </w:r>
      <w:r w:rsidRPr="008579F1">
        <w:rPr>
          <w:rFonts w:ascii="Times New Roman" w:hAnsi="Times New Roman" w:cs="Times New Roman"/>
          <w:sz w:val="24"/>
          <w:szCs w:val="24"/>
        </w:rPr>
        <w:t xml:space="preserve">ные преобразования рациональных выражений. Функция у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ее график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b/>
          <w:sz w:val="24"/>
          <w:szCs w:val="24"/>
        </w:rPr>
        <w:t>Квадратные корни.</w:t>
      </w:r>
      <w:r w:rsidRPr="008579F1">
        <w:rPr>
          <w:rFonts w:ascii="Times New Roman" w:hAnsi="Times New Roman" w:cs="Times New Roman"/>
          <w:sz w:val="24"/>
          <w:szCs w:val="24"/>
        </w:rPr>
        <w:t xml:space="preserve"> 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</w:t>
      </w:r>
      <w:r>
        <w:rPr>
          <w:rFonts w:ascii="Times New Roman" w:hAnsi="Times New Roman" w:cs="Times New Roman"/>
          <w:sz w:val="24"/>
          <w:szCs w:val="24"/>
        </w:rPr>
        <w:t xml:space="preserve">дратные корни. Функция у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8579F1">
        <w:rPr>
          <w:rFonts w:ascii="Times New Roman" w:hAnsi="Times New Roman" w:cs="Times New Roman"/>
          <w:sz w:val="24"/>
          <w:szCs w:val="24"/>
        </w:rPr>
        <w:t>, ее свойства и график.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b/>
          <w:sz w:val="24"/>
          <w:szCs w:val="24"/>
        </w:rPr>
        <w:t>Квадратные уравнения.</w:t>
      </w:r>
      <w:r w:rsidRPr="008579F1">
        <w:rPr>
          <w:rFonts w:ascii="Times New Roman" w:hAnsi="Times New Roman" w:cs="Times New Roman"/>
          <w:sz w:val="24"/>
          <w:szCs w:val="24"/>
        </w:rPr>
        <w:t xml:space="preserve"> 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8579F1">
        <w:rPr>
          <w:rFonts w:ascii="Times New Roman" w:hAnsi="Times New Roman" w:cs="Times New Roman"/>
          <w:sz w:val="24"/>
          <w:szCs w:val="24"/>
        </w:rPr>
        <w:t xml:space="preserve"> Числовые неравенства и их свойства. </w:t>
      </w:r>
      <w:proofErr w:type="spellStart"/>
      <w:r w:rsidRPr="008579F1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Pr="008579F1">
        <w:rPr>
          <w:rFonts w:ascii="Times New Roman" w:hAnsi="Times New Roman" w:cs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E35589" w:rsidRPr="008579F1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 w:rsidRPr="008579F1">
        <w:rPr>
          <w:rFonts w:ascii="Times New Roman" w:hAnsi="Times New Roman" w:cs="Times New Roman"/>
          <w:b/>
          <w:sz w:val="24"/>
          <w:szCs w:val="24"/>
        </w:rPr>
        <w:t>Степень с целым показателем.</w:t>
      </w:r>
      <w:r w:rsidRPr="008579F1">
        <w:rPr>
          <w:rFonts w:ascii="Times New Roman" w:hAnsi="Times New Roman" w:cs="Times New Roman"/>
          <w:sz w:val="24"/>
          <w:szCs w:val="24"/>
        </w:rPr>
        <w:t xml:space="preserve"> Степень с целым показателем и ее свойства. Стандартный вид числа. Приближенные вычисления.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3801D2">
        <w:rPr>
          <w:rFonts w:ascii="Times New Roman" w:hAnsi="Times New Roman" w:cs="Times New Roman"/>
          <w:b/>
          <w:sz w:val="24"/>
          <w:szCs w:val="24"/>
        </w:rPr>
        <w:t>Элементы статистики.</w:t>
      </w:r>
      <w:r w:rsidRPr="008579F1">
        <w:rPr>
          <w:rFonts w:ascii="Times New Roman" w:hAnsi="Times New Roman" w:cs="Times New Roman"/>
          <w:sz w:val="24"/>
          <w:szCs w:val="24"/>
        </w:rPr>
        <w:t xml:space="preserve"> </w:t>
      </w:r>
      <w:r w:rsidRPr="00681E1D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81E1D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681E1D">
        <w:rPr>
          <w:rFonts w:ascii="Times New Roman" w:hAnsi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35589" w:rsidRPr="00681E1D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589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Обобщающее повторение.                                                 </w:t>
      </w:r>
    </w:p>
    <w:p w:rsidR="00E35589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589" w:rsidRDefault="00E35589" w:rsidP="00E35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589" w:rsidRDefault="00E35589" w:rsidP="00E35589">
      <w:pPr>
        <w:pStyle w:val="c75"/>
        <w:rPr>
          <w:rStyle w:val="c4"/>
          <w:b/>
          <w:sz w:val="28"/>
          <w:szCs w:val="28"/>
        </w:rPr>
      </w:pPr>
      <w:r w:rsidRPr="00034245">
        <w:rPr>
          <w:rStyle w:val="c4"/>
          <w:b/>
          <w:sz w:val="28"/>
          <w:szCs w:val="28"/>
        </w:rPr>
        <w:t>Планируемые результаты изучения курса алгебры в 8 классе</w:t>
      </w:r>
    </w:p>
    <w:p w:rsidR="00E35589" w:rsidRPr="00034245" w:rsidRDefault="00E35589" w:rsidP="00E35589">
      <w:pPr>
        <w:pStyle w:val="c75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 числа</w:t>
      </w:r>
    </w:p>
    <w:p w:rsidR="00E35589" w:rsidRPr="001D219C" w:rsidRDefault="00E35589" w:rsidP="00E35589">
      <w:pPr>
        <w:pStyle w:val="c56"/>
      </w:pPr>
      <w:r w:rsidRPr="001D219C">
        <w:rPr>
          <w:rStyle w:val="c15"/>
        </w:rPr>
        <w:t>Обучающийся научится:</w:t>
      </w:r>
    </w:p>
    <w:p w:rsidR="00E35589" w:rsidRPr="001D219C" w:rsidRDefault="00E35589" w:rsidP="00E35589">
      <w:pPr>
        <w:pStyle w:val="c30"/>
      </w:pPr>
      <w:r w:rsidRPr="001D219C">
        <w:rPr>
          <w:rStyle w:val="c15"/>
        </w:rPr>
        <w:t>1)понимать особенности десятичной системы счисления;</w:t>
      </w:r>
    </w:p>
    <w:p w:rsidR="00E35589" w:rsidRPr="001D219C" w:rsidRDefault="00E35589" w:rsidP="00E35589">
      <w:pPr>
        <w:pStyle w:val="c30"/>
      </w:pPr>
      <w:r w:rsidRPr="001D219C">
        <w:rPr>
          <w:rStyle w:val="c15"/>
        </w:rPr>
        <w:t>2)владеть понятиями, связанными с делимостью натуральных чисел;</w:t>
      </w:r>
    </w:p>
    <w:p w:rsidR="00E35589" w:rsidRPr="001D219C" w:rsidRDefault="00E35589" w:rsidP="00E35589">
      <w:pPr>
        <w:pStyle w:val="c30"/>
      </w:pPr>
      <w:r w:rsidRPr="001D219C">
        <w:rPr>
          <w:rStyle w:val="c15"/>
        </w:rPr>
        <w:t xml:space="preserve">3)выражать числа в эквивалентной форме, выбирая наиболее </w:t>
      </w:r>
      <w:proofErr w:type="gramStart"/>
      <w:r w:rsidRPr="001D219C">
        <w:rPr>
          <w:rStyle w:val="c15"/>
        </w:rPr>
        <w:t>подходящую</w:t>
      </w:r>
      <w:proofErr w:type="gramEnd"/>
      <w:r w:rsidRPr="001D219C">
        <w:rPr>
          <w:rStyle w:val="c15"/>
        </w:rPr>
        <w:t xml:space="preserve"> в зависимости от конкретной ситуации;</w:t>
      </w:r>
    </w:p>
    <w:p w:rsidR="00E35589" w:rsidRPr="001D219C" w:rsidRDefault="00E35589" w:rsidP="00E35589">
      <w:pPr>
        <w:pStyle w:val="c30"/>
      </w:pPr>
      <w:r w:rsidRPr="001D219C">
        <w:rPr>
          <w:rStyle w:val="c15"/>
        </w:rPr>
        <w:t>4) сравнивать и упорядочивать рациональные числа;</w:t>
      </w:r>
    </w:p>
    <w:p w:rsidR="00E35589" w:rsidRPr="001D219C" w:rsidRDefault="00E35589" w:rsidP="00E35589">
      <w:pPr>
        <w:pStyle w:val="c30"/>
      </w:pPr>
      <w:r w:rsidRPr="001D219C">
        <w:rPr>
          <w:rStyle w:val="c15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E35589" w:rsidRPr="001D219C" w:rsidRDefault="00E35589" w:rsidP="00E35589">
      <w:pPr>
        <w:pStyle w:val="c30"/>
      </w:pPr>
      <w:proofErr w:type="gramStart"/>
      <w:r w:rsidRPr="001D219C">
        <w:rPr>
          <w:rStyle w:val="c15"/>
        </w:rPr>
        <w:t>Обучающийся</w:t>
      </w:r>
      <w:proofErr w:type="gramEnd"/>
      <w:r w:rsidRPr="001D219C">
        <w:rPr>
          <w:rStyle w:val="c15"/>
        </w:rPr>
        <w:t xml:space="preserve"> получит возможность:</w:t>
      </w:r>
    </w:p>
    <w:p w:rsidR="00E35589" w:rsidRPr="001D219C" w:rsidRDefault="00E35589" w:rsidP="00E35589">
      <w:pPr>
        <w:pStyle w:val="c30"/>
      </w:pPr>
      <w:r w:rsidRPr="001D219C">
        <w:rPr>
          <w:rStyle w:val="c15"/>
        </w:rPr>
        <w:t>6) познакомиться с позиционными системами счисления с основаниями, отличными от 10;</w:t>
      </w:r>
    </w:p>
    <w:p w:rsidR="00E35589" w:rsidRPr="001D219C" w:rsidRDefault="00E35589" w:rsidP="00E35589">
      <w:pPr>
        <w:pStyle w:val="c30"/>
      </w:pPr>
      <w:r w:rsidRPr="001D219C">
        <w:rPr>
          <w:rStyle w:val="c15"/>
        </w:rPr>
        <w:t>7)углубить и развить представления о натуральных числах и свойствах делимости;</w:t>
      </w:r>
    </w:p>
    <w:p w:rsidR="00E35589" w:rsidRPr="001D219C" w:rsidRDefault="00E35589" w:rsidP="00E35589">
      <w:pPr>
        <w:pStyle w:val="c30"/>
      </w:pPr>
      <w:r w:rsidRPr="001D219C">
        <w:rPr>
          <w:rStyle w:val="c15"/>
        </w:rPr>
        <w:t>8) научиться использовать приёмы, рационализирующие выч</w:t>
      </w:r>
      <w:r>
        <w:rPr>
          <w:rStyle w:val="c15"/>
        </w:rPr>
        <w:t>и</w:t>
      </w:r>
      <w:r w:rsidRPr="001D219C">
        <w:rPr>
          <w:rStyle w:val="c15"/>
        </w:rPr>
        <w:t>сления, приобрести привычку контролировать вычисления, выбирая подходящий для ситуации способ.</w:t>
      </w:r>
    </w:p>
    <w:p w:rsidR="00E35589" w:rsidRPr="00E35589" w:rsidRDefault="00E35589" w:rsidP="00E35589">
      <w:pPr>
        <w:pStyle w:val="c3"/>
        <w:rPr>
          <w:b/>
          <w:sz w:val="28"/>
          <w:szCs w:val="28"/>
        </w:rPr>
      </w:pPr>
      <w:r w:rsidRPr="00E35589">
        <w:rPr>
          <w:rStyle w:val="c15"/>
          <w:b/>
          <w:sz w:val="28"/>
          <w:szCs w:val="28"/>
        </w:rPr>
        <w:t>Действительные числа</w:t>
      </w:r>
    </w:p>
    <w:p w:rsidR="00E35589" w:rsidRPr="001D219C" w:rsidRDefault="00E35589" w:rsidP="00E35589">
      <w:pPr>
        <w:pStyle w:val="c20"/>
      </w:pPr>
      <w:r w:rsidRPr="001D219C">
        <w:rPr>
          <w:rStyle w:val="c15"/>
        </w:rPr>
        <w:t>Обучающийся научится:</w:t>
      </w:r>
    </w:p>
    <w:p w:rsidR="00E35589" w:rsidRPr="001D219C" w:rsidRDefault="00E35589" w:rsidP="00E35589">
      <w:pPr>
        <w:pStyle w:val="c20"/>
      </w:pPr>
      <w:r w:rsidRPr="001D219C">
        <w:rPr>
          <w:rStyle w:val="c32"/>
        </w:rPr>
        <w:t>1)использовать начальные представления о множестве действительных чисел;</w:t>
      </w:r>
    </w:p>
    <w:p w:rsidR="00E35589" w:rsidRPr="001D219C" w:rsidRDefault="00E35589" w:rsidP="00E35589">
      <w:pPr>
        <w:pStyle w:val="c20"/>
      </w:pPr>
      <w:r w:rsidRPr="001D219C">
        <w:rPr>
          <w:rStyle w:val="c32"/>
        </w:rPr>
        <w:t>2) Владеть понятием квадратного корня, применять его в вычислениях</w:t>
      </w:r>
    </w:p>
    <w:p w:rsidR="00E35589" w:rsidRPr="001D219C" w:rsidRDefault="00E35589" w:rsidP="00E35589">
      <w:pPr>
        <w:pStyle w:val="c20"/>
      </w:pPr>
      <w:proofErr w:type="gramStart"/>
      <w:r w:rsidRPr="001D219C">
        <w:rPr>
          <w:rStyle w:val="c15"/>
        </w:rPr>
        <w:t>Обучающийся</w:t>
      </w:r>
      <w:proofErr w:type="gramEnd"/>
      <w:r w:rsidRPr="001D219C">
        <w:rPr>
          <w:rStyle w:val="c15"/>
        </w:rPr>
        <w:t xml:space="preserve"> получит возможность:</w:t>
      </w:r>
    </w:p>
    <w:p w:rsidR="00E35589" w:rsidRPr="001D219C" w:rsidRDefault="00E35589" w:rsidP="00E35589">
      <w:pPr>
        <w:pStyle w:val="c20"/>
      </w:pPr>
      <w:r w:rsidRPr="001D219C">
        <w:rPr>
          <w:rStyle w:val="c32"/>
        </w:rPr>
        <w:t>3)развить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E35589" w:rsidRPr="001D219C" w:rsidRDefault="00E35589" w:rsidP="00E35589">
      <w:pPr>
        <w:pStyle w:val="c20"/>
      </w:pPr>
      <w:r w:rsidRPr="001D219C">
        <w:rPr>
          <w:rStyle w:val="c32"/>
        </w:rPr>
        <w:t>4)развить и углубить знания о десятичной записи действительных чисел (периодические и непериодические дроби).</w:t>
      </w:r>
    </w:p>
    <w:p w:rsidR="00E35589" w:rsidRPr="00E35589" w:rsidRDefault="00E35589" w:rsidP="00E35589">
      <w:pPr>
        <w:pStyle w:val="c34"/>
        <w:rPr>
          <w:b/>
          <w:sz w:val="28"/>
          <w:szCs w:val="28"/>
        </w:rPr>
      </w:pPr>
      <w:r w:rsidRPr="00E35589">
        <w:rPr>
          <w:rStyle w:val="c15"/>
          <w:b/>
          <w:sz w:val="28"/>
          <w:szCs w:val="28"/>
        </w:rPr>
        <w:t>Измерения, приближения, оценки</w:t>
      </w:r>
    </w:p>
    <w:p w:rsidR="00E35589" w:rsidRPr="001D219C" w:rsidRDefault="00E35589" w:rsidP="00E35589">
      <w:pPr>
        <w:pStyle w:val="c34"/>
      </w:pPr>
      <w:r w:rsidRPr="001D219C">
        <w:rPr>
          <w:rStyle w:val="c15"/>
        </w:rPr>
        <w:t>Обучающийся научится: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lastRenderedPageBreak/>
        <w:t>1)использовать в ходе решения задач элементарные представления, связанные с приближенными значениями величин.</w:t>
      </w:r>
    </w:p>
    <w:p w:rsidR="00E35589" w:rsidRPr="001D219C" w:rsidRDefault="00E35589" w:rsidP="00E35589">
      <w:pPr>
        <w:pStyle w:val="c34"/>
      </w:pPr>
      <w:proofErr w:type="gramStart"/>
      <w:r w:rsidRPr="001D219C">
        <w:rPr>
          <w:rStyle w:val="c15"/>
        </w:rPr>
        <w:t>Обучающийся</w:t>
      </w:r>
      <w:proofErr w:type="gramEnd"/>
      <w:r w:rsidRPr="001D219C">
        <w:rPr>
          <w:rStyle w:val="c15"/>
        </w:rPr>
        <w:t xml:space="preserve"> получит возможность: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 можно судить о погрешности приближения;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3) понять, что погрешность результата вычислений должна быть соизмерима с погрешностью исходных данных</w:t>
      </w:r>
    </w:p>
    <w:p w:rsidR="00E35589" w:rsidRPr="00E35589" w:rsidRDefault="00E35589" w:rsidP="00E35589">
      <w:pPr>
        <w:pStyle w:val="c34"/>
        <w:rPr>
          <w:b/>
          <w:sz w:val="28"/>
          <w:szCs w:val="28"/>
        </w:rPr>
      </w:pPr>
      <w:r w:rsidRPr="00E35589">
        <w:rPr>
          <w:rStyle w:val="c15"/>
          <w:b/>
          <w:sz w:val="28"/>
          <w:szCs w:val="28"/>
        </w:rPr>
        <w:t>Алгебраические выражения</w:t>
      </w:r>
    </w:p>
    <w:p w:rsidR="00E35589" w:rsidRPr="001D219C" w:rsidRDefault="00E35589" w:rsidP="00E35589">
      <w:pPr>
        <w:pStyle w:val="c34"/>
      </w:pPr>
      <w:r w:rsidRPr="001D219C">
        <w:rPr>
          <w:rStyle w:val="c15"/>
        </w:rPr>
        <w:t>Обучающийся научится: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1)владеть понятиями «тождество», «тождественные преобразования», решать задачи, содержащие буквенные данные, работать с формулами;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2)выполнять преобразования выражений, содержащих степени с целыми показателями и квадратные корни;</w:t>
      </w:r>
    </w:p>
    <w:p w:rsidR="00E35589" w:rsidRPr="001D219C" w:rsidRDefault="00E35589" w:rsidP="00E35589">
      <w:pPr>
        <w:pStyle w:val="c20"/>
      </w:pPr>
      <w:r w:rsidRPr="001D219C">
        <w:rPr>
          <w:rStyle w:val="c32"/>
        </w:rPr>
        <w:t>3)выполнять тождественные преобразования рациональных выражений на основе правил над алгебраическими дробями</w:t>
      </w:r>
    </w:p>
    <w:p w:rsidR="00E35589" w:rsidRPr="001D219C" w:rsidRDefault="00E35589" w:rsidP="00E35589">
      <w:pPr>
        <w:pStyle w:val="c34"/>
      </w:pPr>
      <w:proofErr w:type="gramStart"/>
      <w:r w:rsidRPr="001D219C">
        <w:rPr>
          <w:rStyle w:val="c15"/>
        </w:rPr>
        <w:t>Обучающийся</w:t>
      </w:r>
      <w:proofErr w:type="gramEnd"/>
      <w:r w:rsidRPr="001D219C">
        <w:rPr>
          <w:rStyle w:val="c15"/>
        </w:rPr>
        <w:t xml:space="preserve"> получит возможность: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4)научиться выполнять многошаговые преобразования рациональных выражений, применяя широкий набор способов и приемов;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5)применять тождественные преобразования для решения задач из различных разделов курса.</w:t>
      </w:r>
    </w:p>
    <w:p w:rsidR="00E35589" w:rsidRPr="00E35589" w:rsidRDefault="00E35589" w:rsidP="00E35589">
      <w:pPr>
        <w:pStyle w:val="c34"/>
        <w:rPr>
          <w:b/>
          <w:sz w:val="28"/>
          <w:szCs w:val="28"/>
        </w:rPr>
      </w:pPr>
      <w:r w:rsidRPr="00E35589">
        <w:rPr>
          <w:rStyle w:val="c15"/>
          <w:b/>
          <w:sz w:val="28"/>
          <w:szCs w:val="28"/>
        </w:rPr>
        <w:t>Уравнения</w:t>
      </w:r>
    </w:p>
    <w:p w:rsidR="00E35589" w:rsidRPr="001D219C" w:rsidRDefault="00E35589" w:rsidP="00E35589">
      <w:pPr>
        <w:pStyle w:val="c30"/>
      </w:pPr>
      <w:r w:rsidRPr="001D219C">
        <w:rPr>
          <w:rStyle w:val="c15"/>
        </w:rPr>
        <w:t>Обучающийся научится: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1)решать квадратные и дробные рациональные уравнения с одной переменной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2) понимать уравнения как важнейшую математическую модель дл описания и изучения разнообразных реальных ситуаций, решать текстовые задачи алгебраическим методом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3) применять графические представления для исследования уравнений</w:t>
      </w:r>
    </w:p>
    <w:p w:rsidR="00E35589" w:rsidRPr="001D219C" w:rsidRDefault="00E35589" w:rsidP="00E35589">
      <w:pPr>
        <w:pStyle w:val="c34"/>
      </w:pPr>
      <w:r w:rsidRPr="001D219C">
        <w:rPr>
          <w:rStyle w:val="c15"/>
        </w:rPr>
        <w:t>Ученик получит возможность: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4)овладеть специальными приемами решения уравнений, уверенно применять аппарат уравнений для решения разнообразных задач из математики, смежных предметов, практики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lastRenderedPageBreak/>
        <w:t>5) применять графические представления для исследования уравнений, содержащих буквенные коэффициенты.</w:t>
      </w:r>
    </w:p>
    <w:p w:rsidR="00E35589" w:rsidRPr="00E35589" w:rsidRDefault="00E35589" w:rsidP="00E35589">
      <w:pPr>
        <w:pStyle w:val="c34"/>
        <w:rPr>
          <w:b/>
          <w:sz w:val="28"/>
          <w:szCs w:val="28"/>
        </w:rPr>
      </w:pPr>
      <w:r w:rsidRPr="00E35589">
        <w:rPr>
          <w:rStyle w:val="c15"/>
          <w:b/>
          <w:sz w:val="28"/>
          <w:szCs w:val="28"/>
        </w:rPr>
        <w:t>Неравенства</w:t>
      </w:r>
    </w:p>
    <w:p w:rsidR="00E35589" w:rsidRPr="001D219C" w:rsidRDefault="00E35589" w:rsidP="00E35589">
      <w:pPr>
        <w:pStyle w:val="c34"/>
      </w:pPr>
      <w:r w:rsidRPr="001D219C">
        <w:rPr>
          <w:rStyle w:val="c15"/>
        </w:rPr>
        <w:t>Обучающийся научится: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1)понимать и применять терминологию и символику, связанные с отношением неравенства, свойства числовых неравенств;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2)решать линейные неравенства с одной переменной и их системы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3) применять аппарат неравенства для решения задач из различных разделов курса</w:t>
      </w:r>
    </w:p>
    <w:p w:rsidR="00E35589" w:rsidRPr="001D219C" w:rsidRDefault="00E35589" w:rsidP="00E35589">
      <w:pPr>
        <w:pStyle w:val="c34"/>
      </w:pPr>
      <w:proofErr w:type="gramStart"/>
      <w:r w:rsidRPr="001D219C">
        <w:rPr>
          <w:rStyle w:val="c32"/>
        </w:rPr>
        <w:t>Обучающийся</w:t>
      </w:r>
      <w:proofErr w:type="gramEnd"/>
      <w:r w:rsidRPr="001D219C">
        <w:rPr>
          <w:rStyle w:val="c32"/>
        </w:rPr>
        <w:t xml:space="preserve"> получит возможность научиться: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4)разнообразным приемам доказательства неравенства; уверенно применять аппарат неравен</w:t>
      </w:r>
      <w:proofErr w:type="gramStart"/>
      <w:r w:rsidRPr="001D219C">
        <w:rPr>
          <w:rStyle w:val="c32"/>
        </w:rPr>
        <w:t>ств дл</w:t>
      </w:r>
      <w:proofErr w:type="gramEnd"/>
      <w:r w:rsidRPr="001D219C">
        <w:rPr>
          <w:rStyle w:val="c32"/>
        </w:rPr>
        <w:t>я решения разнообразных математических задач и задач из смежных предметов, практики;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5)применять  </w:t>
      </w:r>
      <w:proofErr w:type="gramStart"/>
      <w:r w:rsidRPr="001D219C">
        <w:rPr>
          <w:rStyle w:val="c32"/>
        </w:rPr>
        <w:t>координатную</w:t>
      </w:r>
      <w:proofErr w:type="gramEnd"/>
      <w:r w:rsidRPr="001D219C">
        <w:rPr>
          <w:rStyle w:val="c32"/>
        </w:rPr>
        <w:t xml:space="preserve"> прямую  для изображения множества решений линейного неравенства.</w:t>
      </w:r>
    </w:p>
    <w:p w:rsidR="00E35589" w:rsidRPr="00E35589" w:rsidRDefault="00E35589" w:rsidP="00E35589">
      <w:pPr>
        <w:pStyle w:val="c26"/>
        <w:rPr>
          <w:b/>
          <w:sz w:val="28"/>
          <w:szCs w:val="28"/>
        </w:rPr>
      </w:pPr>
      <w:r w:rsidRPr="00E35589">
        <w:rPr>
          <w:rStyle w:val="c15"/>
          <w:b/>
          <w:sz w:val="28"/>
          <w:szCs w:val="28"/>
        </w:rPr>
        <w:t>Основные понятия, числовые функции</w:t>
      </w:r>
    </w:p>
    <w:p w:rsidR="00E35589" w:rsidRPr="001D219C" w:rsidRDefault="00E35589" w:rsidP="00E35589">
      <w:pPr>
        <w:pStyle w:val="c20"/>
      </w:pPr>
      <w:r w:rsidRPr="001D219C">
        <w:rPr>
          <w:rStyle w:val="c32"/>
        </w:rPr>
        <w:t>Обучающийся научится:</w:t>
      </w:r>
    </w:p>
    <w:p w:rsidR="00E35589" w:rsidRPr="001D219C" w:rsidRDefault="00E35589" w:rsidP="00E35589">
      <w:pPr>
        <w:pStyle w:val="c34"/>
      </w:pPr>
      <w:r w:rsidRPr="001D219C">
        <w:rPr>
          <w:rStyle w:val="c32"/>
        </w:rPr>
        <w:t>1)понимать и использовать функциональные понятия и язык (термины, символические обозначения);</w:t>
      </w:r>
    </w:p>
    <w:p w:rsidR="00E35589" w:rsidRPr="001D219C" w:rsidRDefault="00E35589" w:rsidP="00E35589">
      <w:pPr>
        <w:pStyle w:val="c34"/>
        <w:spacing w:before="0" w:after="0"/>
      </w:pPr>
      <w:r w:rsidRPr="001D219C">
        <w:rPr>
          <w:rStyle w:val="c32"/>
        </w:rPr>
        <w:t>2) строить графики функций</w:t>
      </w:r>
      <w:r>
        <w:rPr>
          <w:rStyle w:val="c32"/>
        </w:rPr>
        <w:t xml:space="preserve">  у =</w:t>
      </w:r>
      <w:r w:rsidRPr="001D219C">
        <w:rPr>
          <w:rStyle w:val="c50"/>
        </w:rPr>
        <w:t> </w:t>
      </w:r>
      <m:oMath>
        <m:f>
          <m:fPr>
            <m:ctrlPr>
              <w:rPr>
                <w:rStyle w:val="c50"/>
                <w:rFonts w:ascii="Cambria Math" w:hAnsi="Cambria Math"/>
                <w:i/>
              </w:rPr>
            </m:ctrlPr>
          </m:fPr>
          <m:num>
            <m:r>
              <w:rPr>
                <w:rStyle w:val="c50"/>
                <w:rFonts w:ascii="Cambria Math" w:hAnsi="Cambria Math"/>
              </w:rPr>
              <m:t>к</m:t>
            </m:r>
          </m:num>
          <m:den>
            <m:r>
              <w:rPr>
                <w:rStyle w:val="c50"/>
                <w:rFonts w:ascii="Cambria Math" w:hAnsi="Cambria Math"/>
              </w:rPr>
              <m:t>х</m:t>
            </m:r>
          </m:den>
        </m:f>
        <w:proofErr w:type="gramStart"/>
      </m:oMath>
      <w:r w:rsidRPr="001D219C">
        <w:rPr>
          <w:rStyle w:val="c50"/>
        </w:rPr>
        <w:t xml:space="preserve"> ,</w:t>
      </w:r>
      <w:proofErr w:type="gramEnd"/>
      <w:r>
        <w:rPr>
          <w:rStyle w:val="c50"/>
        </w:rPr>
        <w:t xml:space="preserve">у = </w:t>
      </w:r>
      <m:oMath>
        <m:rad>
          <m:radPr>
            <m:degHide m:val="on"/>
            <m:ctrlPr>
              <w:rPr>
                <w:rStyle w:val="c50"/>
                <w:rFonts w:ascii="Cambria Math" w:hAnsi="Cambria Math"/>
                <w:i/>
              </w:rPr>
            </m:ctrlPr>
          </m:radPr>
          <m:deg/>
          <m:e>
            <m:r>
              <w:rPr>
                <w:rStyle w:val="c50"/>
                <w:rFonts w:ascii="Cambria Math" w:hAnsi="Cambria Math"/>
              </w:rPr>
              <m:t>х</m:t>
            </m:r>
          </m:e>
        </m:rad>
      </m:oMath>
      <w:r w:rsidRPr="001D219C">
        <w:rPr>
          <w:rStyle w:val="c50"/>
        </w:rPr>
        <w:t xml:space="preserve"> , </w:t>
      </w:r>
      <w:r w:rsidRPr="001D219C">
        <w:rPr>
          <w:rStyle w:val="c33"/>
        </w:rPr>
        <w:t>исследовать свойства</w:t>
      </w:r>
      <w:r w:rsidRPr="001D219C">
        <w:rPr>
          <w:rStyle w:val="c50"/>
        </w:rPr>
        <w:t> </w:t>
      </w:r>
      <w:r w:rsidRPr="001D219C">
        <w:rPr>
          <w:rStyle w:val="c33"/>
        </w:rPr>
        <w:t>числовых функций на основе изучения поведения их графиков;</w:t>
      </w:r>
    </w:p>
    <w:p w:rsidR="00E35589" w:rsidRPr="001D219C" w:rsidRDefault="00E35589" w:rsidP="00E35589">
      <w:pPr>
        <w:pStyle w:val="c34"/>
      </w:pPr>
      <w:r w:rsidRPr="001D219C">
        <w:rPr>
          <w:rStyle w:val="c33"/>
        </w:rPr>
        <w:t>3)понимать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E35589" w:rsidRPr="001D219C" w:rsidRDefault="00E35589" w:rsidP="00E35589">
      <w:pPr>
        <w:pStyle w:val="c34"/>
      </w:pPr>
      <w:proofErr w:type="gramStart"/>
      <w:r w:rsidRPr="001D219C">
        <w:rPr>
          <w:rStyle w:val="c32"/>
        </w:rPr>
        <w:t>Обучающийся</w:t>
      </w:r>
      <w:proofErr w:type="gramEnd"/>
      <w:r w:rsidRPr="001D219C">
        <w:rPr>
          <w:rStyle w:val="c33"/>
        </w:rPr>
        <w:t> получит возможность научиться:</w:t>
      </w:r>
    </w:p>
    <w:p w:rsidR="00E35589" w:rsidRPr="001D219C" w:rsidRDefault="00E35589" w:rsidP="00E35589">
      <w:pPr>
        <w:pStyle w:val="c75"/>
      </w:pPr>
      <w:r w:rsidRPr="001D219C">
        <w:rPr>
          <w:rStyle w:val="c33"/>
        </w:rPr>
        <w:t>4)проводить исследования, связанные с изучением свойств функции на основе графиков изученных функций</w:t>
      </w:r>
    </w:p>
    <w:p w:rsidR="00E35589" w:rsidRPr="001D219C" w:rsidRDefault="00E35589" w:rsidP="00E35589">
      <w:pPr>
        <w:pStyle w:val="c55"/>
      </w:pPr>
      <w:r w:rsidRPr="001D219C">
        <w:rPr>
          <w:rStyle w:val="c32"/>
        </w:rPr>
        <w:t>5)использовать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E35589" w:rsidRPr="00E35589" w:rsidRDefault="00E35589" w:rsidP="00E35589">
      <w:pPr>
        <w:pStyle w:val="c75"/>
        <w:rPr>
          <w:b/>
        </w:rPr>
      </w:pPr>
      <w:r w:rsidRPr="00E35589">
        <w:rPr>
          <w:rStyle w:val="c32"/>
          <w:b/>
        </w:rPr>
        <w:t>Описательная статистика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lastRenderedPageBreak/>
        <w:t>Находить частоты числовых значений и частоты событий, в том числе по результатам измерений и наблюдений.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E35589" w:rsidRPr="00681E1D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81E1D">
        <w:rPr>
          <w:rFonts w:ascii="Times New Roman" w:hAnsi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81E1D">
        <w:rPr>
          <w:rFonts w:ascii="Times New Roman" w:hAnsi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589" w:rsidRDefault="00E35589" w:rsidP="00E35589">
      <w:pPr>
        <w:spacing w:after="0" w:line="264" w:lineRule="auto"/>
        <w:jc w:val="both"/>
        <w:rPr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E35589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E35589" w:rsidRPr="00A25F16" w:rsidRDefault="00E35589" w:rsidP="00E3558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E35589" w:rsidRPr="005B4A3A" w:rsidRDefault="00E35589" w:rsidP="00E35589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14710">
        <w:rPr>
          <w:rFonts w:ascii="Times New Roman" w:hAnsi="Times New Roman" w:cs="Times New Roman"/>
          <w:b/>
          <w:sz w:val="32"/>
          <w:szCs w:val="24"/>
        </w:rPr>
        <w:t>Тематическое планирование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1134"/>
        <w:gridCol w:w="4962"/>
        <w:gridCol w:w="1984"/>
      </w:tblGrid>
      <w:tr w:rsidR="00E35589" w:rsidTr="00C30205">
        <w:trPr>
          <w:trHeight w:val="276"/>
        </w:trPr>
        <w:tc>
          <w:tcPr>
            <w:tcW w:w="1134" w:type="dxa"/>
            <w:vMerge w:val="restart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984" w:type="dxa"/>
            <w:vMerge w:val="restart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35589" w:rsidTr="00C30205">
        <w:trPr>
          <w:trHeight w:val="276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589" w:rsidRPr="00421585" w:rsidTr="00C30205">
        <w:tc>
          <w:tcPr>
            <w:tcW w:w="1134" w:type="dxa"/>
            <w:vMerge w:val="restart"/>
          </w:tcPr>
          <w:p w:rsidR="00E35589" w:rsidRPr="00421585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35589" w:rsidRPr="00421585" w:rsidRDefault="00E35589" w:rsidP="00C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85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</w:t>
            </w:r>
          </w:p>
        </w:tc>
        <w:tc>
          <w:tcPr>
            <w:tcW w:w="1984" w:type="dxa"/>
          </w:tcPr>
          <w:p w:rsidR="00E35589" w:rsidRPr="00421585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589" w:rsidRPr="00355963" w:rsidTr="00C30205">
        <w:tc>
          <w:tcPr>
            <w:tcW w:w="1134" w:type="dxa"/>
            <w:vMerge w:val="restart"/>
          </w:tcPr>
          <w:p w:rsidR="00E35589" w:rsidRPr="00355963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35589" w:rsidRPr="00355963" w:rsidRDefault="00E35589" w:rsidP="00C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</w:t>
            </w:r>
          </w:p>
        </w:tc>
        <w:tc>
          <w:tcPr>
            <w:tcW w:w="1984" w:type="dxa"/>
          </w:tcPr>
          <w:p w:rsidR="00E35589" w:rsidRPr="00355963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589" w:rsidTr="00C30205">
        <w:tc>
          <w:tcPr>
            <w:tcW w:w="1134" w:type="dxa"/>
            <w:vMerge w:val="restart"/>
          </w:tcPr>
          <w:p w:rsidR="00E35589" w:rsidRPr="007A6303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35589" w:rsidRPr="007A6303" w:rsidRDefault="00E35589" w:rsidP="00C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984" w:type="dxa"/>
          </w:tcPr>
          <w:p w:rsidR="00E35589" w:rsidRPr="007A6303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589" w:rsidRPr="007A6303" w:rsidTr="00C30205">
        <w:tc>
          <w:tcPr>
            <w:tcW w:w="1134" w:type="dxa"/>
            <w:vMerge w:val="restart"/>
          </w:tcPr>
          <w:p w:rsidR="00E35589" w:rsidRPr="007A6303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35589" w:rsidRPr="007A6303" w:rsidRDefault="00E35589" w:rsidP="00C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984" w:type="dxa"/>
          </w:tcPr>
          <w:p w:rsidR="00E35589" w:rsidRPr="007A6303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5589" w:rsidRPr="00EB17E7" w:rsidTr="00C30205">
        <w:tc>
          <w:tcPr>
            <w:tcW w:w="1134" w:type="dxa"/>
            <w:vMerge w:val="restart"/>
          </w:tcPr>
          <w:p w:rsidR="00E35589" w:rsidRPr="00EB17E7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E35589" w:rsidRPr="00EB17E7" w:rsidRDefault="00E35589" w:rsidP="00C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с целым показателем. </w:t>
            </w:r>
          </w:p>
        </w:tc>
        <w:tc>
          <w:tcPr>
            <w:tcW w:w="1984" w:type="dxa"/>
          </w:tcPr>
          <w:p w:rsidR="00E35589" w:rsidRPr="00EB17E7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35589" w:rsidTr="00C30205"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 w:val="restart"/>
          </w:tcPr>
          <w:p w:rsidR="00E35589" w:rsidRPr="005B4A3A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35589" w:rsidRPr="005B4A3A" w:rsidRDefault="00E35589" w:rsidP="00C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3A">
              <w:rPr>
                <w:rFonts w:ascii="Times New Roman" w:hAnsi="Times New Roman" w:cs="Times New Roman"/>
                <w:b/>
                <w:sz w:val="24"/>
                <w:szCs w:val="24"/>
              </w:rPr>
              <w:t>Теория вероятностей и статистика</w:t>
            </w:r>
          </w:p>
        </w:tc>
        <w:tc>
          <w:tcPr>
            <w:tcW w:w="1984" w:type="dxa"/>
          </w:tcPr>
          <w:p w:rsidR="00E35589" w:rsidRPr="005B4A3A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3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</w:t>
            </w:r>
          </w:p>
        </w:tc>
        <w:tc>
          <w:tcPr>
            <w:tcW w:w="1984" w:type="dxa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CF34F5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984" w:type="dxa"/>
            <w:vAlign w:val="center"/>
          </w:tcPr>
          <w:p w:rsidR="00E35589" w:rsidRPr="00CF34F5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CF34F5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Случайная изменчивость</w:t>
            </w:r>
          </w:p>
        </w:tc>
        <w:tc>
          <w:tcPr>
            <w:tcW w:w="1984" w:type="dxa"/>
            <w:vAlign w:val="center"/>
          </w:tcPr>
          <w:p w:rsidR="00E35589" w:rsidRPr="00CF34F5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CF34F5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984" w:type="dxa"/>
            <w:vAlign w:val="center"/>
          </w:tcPr>
          <w:p w:rsidR="00E35589" w:rsidRPr="00CF34F5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CF34F5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984" w:type="dxa"/>
            <w:vAlign w:val="center"/>
          </w:tcPr>
          <w:p w:rsidR="00E35589" w:rsidRPr="00CF34F5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E72C94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Множества</w:t>
            </w:r>
          </w:p>
        </w:tc>
        <w:tc>
          <w:tcPr>
            <w:tcW w:w="1984" w:type="dxa"/>
            <w:vAlign w:val="center"/>
          </w:tcPr>
          <w:p w:rsidR="00E35589" w:rsidRPr="00E72C94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752629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984" w:type="dxa"/>
            <w:vAlign w:val="center"/>
          </w:tcPr>
          <w:p w:rsidR="00E35589" w:rsidRPr="00752629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752629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984" w:type="dxa"/>
            <w:vAlign w:val="center"/>
          </w:tcPr>
          <w:p w:rsidR="00E35589" w:rsidRPr="00752629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752629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984" w:type="dxa"/>
            <w:vAlign w:val="center"/>
          </w:tcPr>
          <w:p w:rsidR="00E35589" w:rsidRPr="00752629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752629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события</w:t>
            </w:r>
          </w:p>
        </w:tc>
        <w:tc>
          <w:tcPr>
            <w:tcW w:w="1984" w:type="dxa"/>
            <w:vAlign w:val="center"/>
          </w:tcPr>
          <w:p w:rsidR="00E35589" w:rsidRPr="00752629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Pr="00752629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Обобщение, систематизация знаний </w:t>
            </w:r>
          </w:p>
        </w:tc>
        <w:tc>
          <w:tcPr>
            <w:tcW w:w="1984" w:type="dxa"/>
            <w:vAlign w:val="center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35589" w:rsidTr="00C30205">
        <w:trPr>
          <w:trHeight w:val="171"/>
        </w:trPr>
        <w:tc>
          <w:tcPr>
            <w:tcW w:w="1134" w:type="dxa"/>
            <w:vMerge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35589" w:rsidRDefault="00E35589" w:rsidP="00C302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93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№7 </w:t>
            </w:r>
            <w:r w:rsidRPr="00B8293E">
              <w:rPr>
                <w:rFonts w:ascii="Times New Roman" w:hAnsi="Times New Roman"/>
                <w:color w:val="000000"/>
                <w:sz w:val="24"/>
              </w:rPr>
              <w:t xml:space="preserve">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984" w:type="dxa"/>
            <w:vAlign w:val="center"/>
          </w:tcPr>
          <w:p w:rsidR="00E35589" w:rsidRDefault="00E35589" w:rsidP="00C302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35589" w:rsidRPr="00514710" w:rsidTr="00C30205">
        <w:tc>
          <w:tcPr>
            <w:tcW w:w="1134" w:type="dxa"/>
          </w:tcPr>
          <w:p w:rsidR="00E35589" w:rsidRPr="00514710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35589" w:rsidRPr="00514710" w:rsidRDefault="00E35589" w:rsidP="00C30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1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</w:tcPr>
          <w:p w:rsidR="00E35589" w:rsidRPr="00514710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5589" w:rsidRPr="00514710" w:rsidTr="00C30205">
        <w:tc>
          <w:tcPr>
            <w:tcW w:w="1134" w:type="dxa"/>
          </w:tcPr>
          <w:p w:rsidR="00E35589" w:rsidRPr="00514710" w:rsidRDefault="00E35589" w:rsidP="00C30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35589" w:rsidRPr="009569D3" w:rsidRDefault="00E35589" w:rsidP="00C30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D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E35589" w:rsidRPr="009569D3" w:rsidRDefault="00E35589" w:rsidP="00C3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5589" w:rsidRDefault="00E35589" w:rsidP="00E35589">
      <w:pPr>
        <w:rPr>
          <w:rFonts w:ascii="Times New Roman" w:hAnsi="Times New Roman" w:cs="Times New Roman"/>
          <w:sz w:val="24"/>
          <w:szCs w:val="24"/>
        </w:rPr>
      </w:pPr>
    </w:p>
    <w:p w:rsidR="00E35589" w:rsidRPr="005F1C76" w:rsidRDefault="00E35589" w:rsidP="00E35589">
      <w:pPr>
        <w:rPr>
          <w:rFonts w:ascii="Times New Roman" w:hAnsi="Times New Roman" w:cs="Times New Roman"/>
          <w:b/>
          <w:sz w:val="24"/>
          <w:szCs w:val="24"/>
        </w:rPr>
      </w:pPr>
      <w:r w:rsidRPr="005F1C76">
        <w:rPr>
          <w:rFonts w:ascii="Times New Roman" w:hAnsi="Times New Roman" w:cs="Times New Roman"/>
          <w:b/>
          <w:sz w:val="24"/>
          <w:szCs w:val="24"/>
        </w:rPr>
        <w:t>Рабочая программа составлена с учетом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(Приложение 1.)</w:t>
      </w:r>
      <w:r w:rsidRPr="005F1C76">
        <w:rPr>
          <w:rFonts w:ascii="Times New Roman" w:hAnsi="Times New Roman" w:cs="Times New Roman"/>
          <w:b/>
          <w:sz w:val="24"/>
          <w:szCs w:val="24"/>
        </w:rPr>
        <w:t>.</w:t>
      </w:r>
    </w:p>
    <w:p w:rsidR="00E35589" w:rsidRDefault="00E35589" w:rsidP="00E35589">
      <w:pPr>
        <w:rPr>
          <w:rFonts w:ascii="Times New Roman" w:hAnsi="Times New Roman" w:cs="Times New Roman"/>
          <w:sz w:val="24"/>
          <w:szCs w:val="24"/>
        </w:rPr>
      </w:pPr>
    </w:p>
    <w:p w:rsidR="00E35589" w:rsidRDefault="00E35589" w:rsidP="00E35589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1.</w:t>
      </w:r>
    </w:p>
    <w:p w:rsidR="00E35589" w:rsidRPr="004313E4" w:rsidRDefault="00E35589" w:rsidP="00E35589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313E4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Реализация программы воспитания</w:t>
      </w:r>
    </w:p>
    <w:p w:rsidR="00E35589" w:rsidRPr="004313E4" w:rsidRDefault="00E35589" w:rsidP="00E35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95D">
        <w:rPr>
          <w:rFonts w:ascii="Times New Roman" w:hAnsi="Times New Roman" w:cs="Times New Roman"/>
          <w:b/>
          <w:color w:val="000000"/>
          <w:sz w:val="24"/>
          <w:szCs w:val="24"/>
        </w:rPr>
        <w:t>Модуль «Школьный урок»</w:t>
      </w:r>
    </w:p>
    <w:p w:rsidR="00E35589" w:rsidRPr="004313E4" w:rsidRDefault="00E35589" w:rsidP="00E35589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12"/>
          <w:rFonts w:eastAsia="№Е;Times New Roman" w:cs="Times New Roman"/>
          <w:sz w:val="24"/>
          <w:szCs w:val="24"/>
        </w:rPr>
        <w:t>Реализация воспитательного потенциала урока предполагает следующее</w:t>
      </w:r>
      <w:r w:rsidRPr="004313E4">
        <w:rPr>
          <w:rFonts w:ascii="Times New Roman" w:hAnsi="Times New Roman" w:cs="Times New Roman"/>
          <w:sz w:val="24"/>
          <w:szCs w:val="24"/>
        </w:rPr>
        <w:t>:</w:t>
      </w:r>
    </w:p>
    <w:p w:rsidR="00E35589" w:rsidRPr="004313E4" w:rsidRDefault="00E35589" w:rsidP="00E35589">
      <w:pPr>
        <w:ind w:right="-1" w:firstLine="567"/>
        <w:rPr>
          <w:rStyle w:val="CharAttribute501"/>
          <w:rFonts w:eastAsiaTheme="minorHAnsi" w:cs="Times New Roman"/>
          <w:i w:val="0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-организацию работы с детьми как в </w:t>
      </w:r>
      <w:proofErr w:type="spellStart"/>
      <w:r w:rsidRPr="004313E4">
        <w:rPr>
          <w:rStyle w:val="CharAttribute501"/>
          <w:rFonts w:eastAsia="№Е;Times New Roman" w:cs="Times New Roman"/>
          <w:sz w:val="24"/>
          <w:szCs w:val="24"/>
        </w:rPr>
        <w:t>офлайн</w:t>
      </w:r>
      <w:proofErr w:type="spellEnd"/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, так и </w:t>
      </w:r>
      <w:proofErr w:type="spellStart"/>
      <w:r w:rsidRPr="004313E4">
        <w:rPr>
          <w:rStyle w:val="CharAttribute501"/>
          <w:rFonts w:eastAsia="№Е;Times New Roman" w:cs="Times New Roman"/>
          <w:sz w:val="24"/>
          <w:szCs w:val="24"/>
        </w:rPr>
        <w:t>онлайн</w:t>
      </w:r>
      <w:proofErr w:type="spellEnd"/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 формате;</w:t>
      </w:r>
    </w:p>
    <w:p w:rsidR="00E35589" w:rsidRPr="004313E4" w:rsidRDefault="00E35589" w:rsidP="00E35589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313E4">
        <w:rPr>
          <w:rFonts w:ascii="Times New Roman" w:hAnsi="Times New Roman" w:cs="Times New Roman"/>
          <w:sz w:val="24"/>
          <w:szCs w:val="24"/>
        </w:rPr>
        <w:t>-</w:t>
      </w:r>
      <w:r w:rsidRPr="004313E4">
        <w:rPr>
          <w:rStyle w:val="CharAttribute501"/>
          <w:rFonts w:eastAsia="№Е;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35589" w:rsidRPr="004313E4" w:rsidRDefault="00E35589" w:rsidP="00E35589">
      <w:pPr>
        <w:ind w:right="-1" w:firstLine="567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proofErr w:type="gramStart"/>
      <w:r w:rsidRPr="004313E4">
        <w:rPr>
          <w:rStyle w:val="CharAttribute501"/>
          <w:rFonts w:eastAsia="№Е;Times New Roman" w:cs="Times New Roman"/>
          <w:sz w:val="24"/>
          <w:szCs w:val="24"/>
        </w:rPr>
        <w:t>согласно Устава</w:t>
      </w:r>
      <w:proofErr w:type="gramEnd"/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 школы, Правилам внутреннего распорядка школы;</w:t>
      </w:r>
    </w:p>
    <w:p w:rsidR="00E35589" w:rsidRPr="004313E4" w:rsidRDefault="00E35589" w:rsidP="00E35589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- </w:t>
      </w:r>
      <w:r w:rsidRPr="004313E4">
        <w:rPr>
          <w:rStyle w:val="CharAttribute501"/>
          <w:rFonts w:eastAsia="№Е;Times New Roman" w:cs="Times New Roman"/>
          <w:iCs/>
          <w:sz w:val="24"/>
          <w:szCs w:val="24"/>
        </w:rPr>
        <w:t xml:space="preserve">использование </w:t>
      </w:r>
      <w:r w:rsidRPr="004313E4">
        <w:rPr>
          <w:rFonts w:ascii="Times New Roman" w:hAnsi="Times New Roman" w:cs="Times New Roman"/>
          <w:sz w:val="24"/>
          <w:szCs w:val="24"/>
        </w:rPr>
        <w:t xml:space="preserve">воспитательных возможностей содержания учебного предмета через демонстрацию детям примеров духовно-нравственного, </w:t>
      </w:r>
      <w:proofErr w:type="spellStart"/>
      <w:r w:rsidRPr="004313E4">
        <w:rPr>
          <w:rFonts w:ascii="Times New Roman" w:hAnsi="Times New Roman" w:cs="Times New Roman"/>
          <w:sz w:val="24"/>
          <w:szCs w:val="24"/>
        </w:rPr>
        <w:t>гражданского</w:t>
      </w:r>
      <w:proofErr w:type="gramStart"/>
      <w:r w:rsidRPr="004313E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313E4">
        <w:rPr>
          <w:rFonts w:ascii="Times New Roman" w:hAnsi="Times New Roman" w:cs="Times New Roman"/>
          <w:sz w:val="24"/>
          <w:szCs w:val="24"/>
        </w:rPr>
        <w:t>тветственного</w:t>
      </w:r>
      <w:proofErr w:type="spellEnd"/>
      <w:r w:rsidRPr="004313E4">
        <w:rPr>
          <w:rFonts w:ascii="Times New Roman" w:hAnsi="Times New Roman" w:cs="Times New Roman"/>
          <w:sz w:val="24"/>
          <w:szCs w:val="24"/>
        </w:rPr>
        <w:t xml:space="preserve">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E35589" w:rsidRPr="004313E4" w:rsidRDefault="00E35589" w:rsidP="00E35589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4313E4">
        <w:rPr>
          <w:rFonts w:ascii="Times New Roman" w:hAnsi="Times New Roman" w:cs="Times New Roman"/>
          <w:sz w:val="24"/>
          <w:szCs w:val="24"/>
        </w:rPr>
        <w:t>учат школьников командной работе и взаимодействию с другими детьми;</w:t>
      </w:r>
    </w:p>
    <w:p w:rsidR="00E35589" w:rsidRPr="004313E4" w:rsidRDefault="00E35589" w:rsidP="00E35589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313E4">
        <w:rPr>
          <w:rFonts w:ascii="Times New Roman" w:hAnsi="Times New Roman" w:cs="Times New Roman"/>
          <w:sz w:val="24"/>
          <w:szCs w:val="24"/>
        </w:rPr>
        <w:t xml:space="preserve"> Олимпиады,   занимательные  уроки  и   пятиминутки,  </w:t>
      </w:r>
      <w:proofErr w:type="spellStart"/>
      <w:r w:rsidRPr="004313E4">
        <w:rPr>
          <w:rFonts w:ascii="Times New Roman" w:hAnsi="Times New Roman" w:cs="Times New Roman"/>
          <w:sz w:val="24"/>
          <w:szCs w:val="24"/>
        </w:rPr>
        <w:t>урок-деловая</w:t>
      </w:r>
      <w:proofErr w:type="spellEnd"/>
      <w:r w:rsidRPr="004313E4">
        <w:rPr>
          <w:rFonts w:ascii="Times New Roman" w:hAnsi="Times New Roman" w:cs="Times New Roman"/>
          <w:sz w:val="24"/>
          <w:szCs w:val="24"/>
        </w:rPr>
        <w:t xml:space="preserve">  игра,  урок  –  путешествие,  урок   мастер-класс,  урок-исследование  и  др.    Учебно-развлекательные  мероприяти</w:t>
      </w:r>
      <w:proofErr w:type="gramStart"/>
      <w:r w:rsidRPr="004313E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313E4">
        <w:rPr>
          <w:rFonts w:ascii="Times New Roman" w:hAnsi="Times New Roman" w:cs="Times New Roman"/>
          <w:sz w:val="24"/>
          <w:szCs w:val="24"/>
        </w:rPr>
        <w:t xml:space="preserve">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E35589" w:rsidRPr="004313E4" w:rsidRDefault="00E35589" w:rsidP="00E35589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4313E4">
        <w:rPr>
          <w:rFonts w:ascii="Times New Roman" w:hAnsi="Times New Roman" w:cs="Times New Roman"/>
          <w:sz w:val="24"/>
          <w:szCs w:val="24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викторины,  </w:t>
      </w:r>
      <w:proofErr w:type="spellStart"/>
      <w:r w:rsidRPr="004313E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313E4">
        <w:rPr>
          <w:rFonts w:ascii="Times New Roman" w:hAnsi="Times New Roman" w:cs="Times New Roman"/>
          <w:sz w:val="24"/>
          <w:szCs w:val="24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E35589" w:rsidRPr="004313E4" w:rsidRDefault="00E35589" w:rsidP="00E35589">
      <w:pPr>
        <w:ind w:right="-1" w:firstLine="567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35589" w:rsidRPr="004313E4" w:rsidRDefault="00E35589" w:rsidP="00E35589">
      <w:pPr>
        <w:ind w:right="-1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</w:t>
      </w:r>
      <w:r w:rsidRPr="004313E4">
        <w:rPr>
          <w:rStyle w:val="CharAttribute501"/>
          <w:rFonts w:eastAsia="№Е;Times New Roman" w:cs="Times New Roman"/>
          <w:sz w:val="24"/>
          <w:szCs w:val="24"/>
        </w:rPr>
        <w:lastRenderedPageBreak/>
        <w:t>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E35589" w:rsidRPr="004313E4" w:rsidRDefault="00E35589" w:rsidP="00E35589">
      <w:pPr>
        <w:ind w:right="-1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>-</w:t>
      </w:r>
      <w:r w:rsidRPr="004313E4">
        <w:rPr>
          <w:rStyle w:val="CharAttribute501"/>
          <w:rFonts w:eastAsia="№Е;Times New Roman" w:cs="Times New Roman"/>
          <w:sz w:val="24"/>
          <w:szCs w:val="24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 w:rsidRPr="004313E4">
        <w:rPr>
          <w:rStyle w:val="CharAttribute501"/>
          <w:rFonts w:eastAsia="№Е;Times New Roman" w:cs="Times New Roman"/>
          <w:sz w:val="24"/>
          <w:szCs w:val="24"/>
        </w:rPr>
        <w:t>гаджетов</w:t>
      </w:r>
      <w:proofErr w:type="spellEnd"/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,  открытых  образовательных  ресурсов,  систем </w:t>
      </w:r>
    </w:p>
    <w:p w:rsidR="00E35589" w:rsidRPr="004313E4" w:rsidRDefault="00E35589" w:rsidP="00E35589">
      <w:pPr>
        <w:ind w:right="-1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управления позволяет создать условия для реализации </w:t>
      </w:r>
      <w:proofErr w:type="gramStart"/>
      <w:r w:rsidRPr="004313E4">
        <w:rPr>
          <w:rStyle w:val="CharAttribute501"/>
          <w:rFonts w:eastAsia="№Е;Times New Roman" w:cs="Times New Roman"/>
          <w:sz w:val="24"/>
          <w:szCs w:val="24"/>
        </w:rPr>
        <w:t>провозглашенных</w:t>
      </w:r>
      <w:proofErr w:type="gramEnd"/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 </w:t>
      </w:r>
    </w:p>
    <w:p w:rsidR="00E35589" w:rsidRPr="004313E4" w:rsidRDefault="00E35589" w:rsidP="00E35589">
      <w:pPr>
        <w:ind w:right="-1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ведущих принципов образования XXI века: «образование для всех», </w:t>
      </w:r>
    </w:p>
    <w:p w:rsidR="00E35589" w:rsidRPr="004313E4" w:rsidRDefault="00E35589" w:rsidP="00E35589">
      <w:pPr>
        <w:ind w:right="-1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«образование через всю жизнь», образование «всегда, везде и в любое время». </w:t>
      </w:r>
    </w:p>
    <w:p w:rsidR="00E35589" w:rsidRPr="004313E4" w:rsidRDefault="00E35589" w:rsidP="00E35589">
      <w:pPr>
        <w:ind w:right="-1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У </w:t>
      </w:r>
      <w:proofErr w:type="gramStart"/>
      <w:r w:rsidRPr="004313E4">
        <w:rPr>
          <w:rStyle w:val="CharAttribute501"/>
          <w:rFonts w:eastAsia="№Е;Times New Roman" w:cs="Times New Roman"/>
          <w:sz w:val="24"/>
          <w:szCs w:val="24"/>
        </w:rPr>
        <w:t>обучающихся</w:t>
      </w:r>
      <w:proofErr w:type="gramEnd"/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 развиваются навыки сотрудничества, коммуникации, </w:t>
      </w:r>
    </w:p>
    <w:p w:rsidR="00E35589" w:rsidRPr="004313E4" w:rsidRDefault="00E35589" w:rsidP="00E35589">
      <w:pPr>
        <w:ind w:right="-1"/>
        <w:rPr>
          <w:rFonts w:ascii="Times New Roman" w:hAnsi="Times New Roman" w:cs="Times New Roman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 xml:space="preserve">социальной ответственности, способность критически мыслить, оперативно и </w:t>
      </w:r>
    </w:p>
    <w:p w:rsidR="00E35589" w:rsidRPr="004313E4" w:rsidRDefault="00E35589" w:rsidP="00E35589">
      <w:pPr>
        <w:ind w:right="-1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4313E4">
        <w:rPr>
          <w:rStyle w:val="CharAttribute501"/>
          <w:rFonts w:eastAsia="№Е;Times New Roman" w:cs="Times New Roman"/>
          <w:sz w:val="24"/>
          <w:szCs w:val="24"/>
        </w:rPr>
        <w:t>качественно решать проблемы; воспитывается ценностное отношение к миру.</w:t>
      </w:r>
    </w:p>
    <w:p w:rsidR="00E35589" w:rsidRPr="004313E4" w:rsidRDefault="00E35589" w:rsidP="00E35589">
      <w:pPr>
        <w:rPr>
          <w:rFonts w:ascii="Times New Roman" w:hAnsi="Times New Roman" w:cs="Times New Roman"/>
          <w:sz w:val="24"/>
          <w:szCs w:val="24"/>
        </w:rPr>
      </w:pPr>
    </w:p>
    <w:p w:rsidR="00E35589" w:rsidRDefault="00E35589"/>
    <w:sectPr w:rsidR="00E35589" w:rsidSect="001D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7D2B"/>
    <w:multiLevelType w:val="hybridMultilevel"/>
    <w:tmpl w:val="3AF2A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594D"/>
    <w:multiLevelType w:val="hybridMultilevel"/>
    <w:tmpl w:val="69543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1B61"/>
    <w:multiLevelType w:val="hybridMultilevel"/>
    <w:tmpl w:val="35960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B381D"/>
    <w:multiLevelType w:val="hybridMultilevel"/>
    <w:tmpl w:val="DFB0DD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D2C7E"/>
    <w:multiLevelType w:val="hybridMultilevel"/>
    <w:tmpl w:val="39E21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C2E49"/>
    <w:multiLevelType w:val="hybridMultilevel"/>
    <w:tmpl w:val="D0804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25333"/>
    <w:multiLevelType w:val="hybridMultilevel"/>
    <w:tmpl w:val="1610D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0530F"/>
    <w:multiLevelType w:val="hybridMultilevel"/>
    <w:tmpl w:val="4AA63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342DD"/>
    <w:multiLevelType w:val="hybridMultilevel"/>
    <w:tmpl w:val="BC34A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A29C0"/>
    <w:multiLevelType w:val="hybridMultilevel"/>
    <w:tmpl w:val="C270D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52745"/>
    <w:multiLevelType w:val="hybridMultilevel"/>
    <w:tmpl w:val="5906A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9B97A9F"/>
    <w:multiLevelType w:val="hybridMultilevel"/>
    <w:tmpl w:val="06368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589"/>
    <w:rsid w:val="001D1688"/>
    <w:rsid w:val="00E3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35589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E35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5">
    <w:name w:val="c75"/>
    <w:basedOn w:val="a"/>
    <w:rsid w:val="00E3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5589"/>
  </w:style>
  <w:style w:type="paragraph" w:customStyle="1" w:styleId="c3">
    <w:name w:val="c3"/>
    <w:basedOn w:val="a"/>
    <w:rsid w:val="00E3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35589"/>
  </w:style>
  <w:style w:type="paragraph" w:customStyle="1" w:styleId="c56">
    <w:name w:val="c56"/>
    <w:basedOn w:val="a"/>
    <w:rsid w:val="00E3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3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3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35589"/>
  </w:style>
  <w:style w:type="paragraph" w:customStyle="1" w:styleId="c34">
    <w:name w:val="c34"/>
    <w:basedOn w:val="a"/>
    <w:rsid w:val="00E3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3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E35589"/>
  </w:style>
  <w:style w:type="character" w:customStyle="1" w:styleId="c33">
    <w:name w:val="c33"/>
    <w:basedOn w:val="a0"/>
    <w:rsid w:val="00E35589"/>
  </w:style>
  <w:style w:type="paragraph" w:customStyle="1" w:styleId="c55">
    <w:name w:val="c55"/>
    <w:basedOn w:val="a"/>
    <w:rsid w:val="00E3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qFormat/>
    <w:rsid w:val="00E3558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2">
    <w:name w:val="CharAttribute512"/>
    <w:qFormat/>
    <w:rsid w:val="00E3558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3195</Words>
  <Characters>18217</Characters>
  <Application>Microsoft Office Word</Application>
  <DocSecurity>0</DocSecurity>
  <Lines>151</Lines>
  <Paragraphs>42</Paragraphs>
  <ScaleCrop>false</ScaleCrop>
  <Company>Grizli777</Company>
  <LinksUpToDate>false</LinksUpToDate>
  <CharactersWithSpaces>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2023-09-27T16:03:00Z</dcterms:created>
  <dcterms:modified xsi:type="dcterms:W3CDTF">2023-09-27T16:13:00Z</dcterms:modified>
</cp:coreProperties>
</file>