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25" w:rsidRPr="009B1B7E" w:rsidRDefault="00DD7725" w:rsidP="00DD7725">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Пояснительная записка</w:t>
      </w:r>
    </w:p>
    <w:p w:rsidR="00DD7725" w:rsidRPr="009B1B7E" w:rsidRDefault="00DD7725" w:rsidP="00DD7725">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На уроках биологии в 9  классах недостаточное количество часов отведено для тщательной отработки  знаний и умений базового уровня. </w:t>
      </w:r>
      <w:proofErr w:type="gramStart"/>
      <w:r w:rsidRPr="009B1B7E">
        <w:rPr>
          <w:rFonts w:ascii="Times New Roman" w:hAnsi="Times New Roman" w:cs="Times New Roman"/>
          <w:color w:val="000000"/>
          <w:sz w:val="28"/>
          <w:szCs w:val="28"/>
        </w:rPr>
        <w:t>С этой целью при проведении групповых занятий особое внимание целесообразно уделить повторению и закреплению наиболее значимых и наиболее трудно усваиваемых  школьниками знаний   из основной школы, изучаемых на заключительном этапе биологического образования: о классификации органического мира,  его историческом развитии, особенностях строения и жизнедеятельности организмов разных царств живой природы, а также вопросов экологии, онтогенеза, селекции, клеточной, эволюционной, хромосомной теорий, вопросов антропогенеза, Кроме</w:t>
      </w:r>
      <w:proofErr w:type="gramEnd"/>
      <w:r w:rsidRPr="009B1B7E">
        <w:rPr>
          <w:rFonts w:ascii="Times New Roman" w:hAnsi="Times New Roman" w:cs="Times New Roman"/>
          <w:color w:val="000000"/>
          <w:sz w:val="28"/>
          <w:szCs w:val="28"/>
        </w:rPr>
        <w:t xml:space="preserve"> того, при изучении соответствующих разделов следует обратить внимание на формирование у учащихся умений работать с текстами, рисунками, иллюстрирующими биологические объекты и процессы.</w:t>
      </w:r>
    </w:p>
    <w:p w:rsidR="00DD7725" w:rsidRPr="009B1B7E" w:rsidRDefault="00DD7725" w:rsidP="00DD7725">
      <w:pPr>
        <w:spacing w:after="0"/>
        <w:ind w:firstLine="360"/>
        <w:jc w:val="both"/>
        <w:rPr>
          <w:rFonts w:ascii="Times New Roman" w:hAnsi="Times New Roman" w:cs="Times New Roman"/>
          <w:color w:val="000000"/>
          <w:sz w:val="28"/>
          <w:szCs w:val="28"/>
        </w:rPr>
      </w:pPr>
      <w:proofErr w:type="gramStart"/>
      <w:r w:rsidRPr="009B1B7E">
        <w:rPr>
          <w:rFonts w:ascii="Times New Roman" w:hAnsi="Times New Roman" w:cs="Times New Roman"/>
          <w:color w:val="000000"/>
          <w:sz w:val="28"/>
          <w:szCs w:val="28"/>
        </w:rPr>
        <w:t>Учитывая результаты анализа экзаменуемых на протяжении нескольких лет, при подготовке к ОГЭ  следует обратить внимание на закрепление материала, который ежегодно вызывает затруднения: химическая организация клетки; обмен веществ и превращение энергии; нейрогуморальная регуляция физиологических процессов, протекающих в организме человека; способы видообразования; определение движущих сил и результатов эволюции, путей и направлений эволюционного процесса, ароморфозы у конкретных групп организмов;</w:t>
      </w:r>
      <w:proofErr w:type="gramEnd"/>
      <w:r w:rsidRPr="009B1B7E">
        <w:rPr>
          <w:rFonts w:ascii="Times New Roman" w:hAnsi="Times New Roman" w:cs="Times New Roman"/>
          <w:color w:val="000000"/>
          <w:sz w:val="28"/>
          <w:szCs w:val="28"/>
        </w:rPr>
        <w:t xml:space="preserve"> особенности митоза и мейоза, фотосинтеза и хемосинтеза, биогеоценоза и </w:t>
      </w:r>
      <w:proofErr w:type="spellStart"/>
      <w:r w:rsidRPr="009B1B7E">
        <w:rPr>
          <w:rFonts w:ascii="Times New Roman" w:hAnsi="Times New Roman" w:cs="Times New Roman"/>
          <w:color w:val="000000"/>
          <w:sz w:val="28"/>
          <w:szCs w:val="28"/>
        </w:rPr>
        <w:t>агроценоза</w:t>
      </w:r>
      <w:proofErr w:type="spellEnd"/>
      <w:r w:rsidRPr="009B1B7E">
        <w:rPr>
          <w:rFonts w:ascii="Times New Roman" w:hAnsi="Times New Roman" w:cs="Times New Roman"/>
          <w:color w:val="000000"/>
          <w:sz w:val="28"/>
          <w:szCs w:val="28"/>
        </w:rPr>
        <w:t>, характеристика классов покрытосеменных растений, позвоночных животных.</w:t>
      </w:r>
    </w:p>
    <w:p w:rsidR="00DD7725" w:rsidRPr="009B1B7E" w:rsidRDefault="00DD7725" w:rsidP="00DD7725">
      <w:pPr>
        <w:spacing w:after="0"/>
        <w:ind w:firstLine="360"/>
        <w:jc w:val="both"/>
        <w:rPr>
          <w:rFonts w:ascii="Times New Roman" w:hAnsi="Times New Roman" w:cs="Times New Roman"/>
          <w:color w:val="000000"/>
          <w:sz w:val="28"/>
          <w:szCs w:val="28"/>
        </w:rPr>
      </w:pPr>
      <w:proofErr w:type="gramStart"/>
      <w:r w:rsidRPr="009B1B7E">
        <w:rPr>
          <w:rFonts w:ascii="Times New Roman" w:hAnsi="Times New Roman" w:cs="Times New Roman"/>
          <w:color w:val="000000"/>
          <w:sz w:val="28"/>
          <w:szCs w:val="28"/>
        </w:rPr>
        <w:t>Особое внимание следует уделить формированию у школьников умений обосновывать сущность биологических процессов и явлений, наследственности и изменчивости, норм и правил здорового образа жизни, поведения человека в природе, последствий глобальных изменений в биосфере; устанавливать единство и эволюцию органического мира, взаимосвязь строения и функций клеток, тканей, организма и окружающей среды; выявлять причинно-следственные связи в природе;</w:t>
      </w:r>
      <w:proofErr w:type="gramEnd"/>
      <w:r w:rsidRPr="009B1B7E">
        <w:rPr>
          <w:rFonts w:ascii="Times New Roman" w:hAnsi="Times New Roman" w:cs="Times New Roman"/>
          <w:color w:val="000000"/>
          <w:sz w:val="28"/>
          <w:szCs w:val="28"/>
        </w:rPr>
        <w:t xml:space="preserve"> формулировать мировоззренческие выводы на основе знаний биологических теорий, законов, закономерностей.</w:t>
      </w:r>
    </w:p>
    <w:p w:rsidR="00DD7725" w:rsidRDefault="00DD7725" w:rsidP="00DD7725">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 В ходе групповых занятий следует уделять большое внимание формированию предметной компетентности - природоохранной, </w:t>
      </w:r>
      <w:proofErr w:type="spellStart"/>
      <w:r w:rsidRPr="009B1B7E">
        <w:rPr>
          <w:rFonts w:ascii="Times New Roman" w:hAnsi="Times New Roman" w:cs="Times New Roman"/>
          <w:color w:val="000000"/>
          <w:sz w:val="28"/>
          <w:szCs w:val="28"/>
        </w:rPr>
        <w:t>здоровьесберегающей</w:t>
      </w:r>
      <w:proofErr w:type="spellEnd"/>
      <w:r w:rsidRPr="009B1B7E">
        <w:rPr>
          <w:rFonts w:ascii="Times New Roman" w:hAnsi="Times New Roman" w:cs="Times New Roman"/>
          <w:color w:val="000000"/>
          <w:sz w:val="28"/>
          <w:szCs w:val="28"/>
        </w:rPr>
        <w:t xml:space="preserve">, исследовательской, формированию у учащихся умений работать с текстом, рисунками, схемами, извлекать и анализировать информацию из различных источников. Сформировать умение четко и </w:t>
      </w:r>
      <w:r w:rsidRPr="009B1B7E">
        <w:rPr>
          <w:rFonts w:ascii="Times New Roman" w:hAnsi="Times New Roman" w:cs="Times New Roman"/>
          <w:color w:val="000000"/>
          <w:sz w:val="28"/>
          <w:szCs w:val="28"/>
        </w:rPr>
        <w:lastRenderedPageBreak/>
        <w:t>кратко, по существу вопроса письменно излагать свои мысли при выполнении заданий со свободным развёрнутым ответом.</w:t>
      </w:r>
    </w:p>
    <w:p w:rsidR="00E44651" w:rsidRPr="00D123FF" w:rsidRDefault="00E44651" w:rsidP="00E44651">
      <w:pPr>
        <w:spacing w:after="0"/>
        <w:ind w:left="720" w:firstLine="360"/>
        <w:contextualSpacing/>
        <w:jc w:val="both"/>
        <w:rPr>
          <w:rFonts w:ascii="Times New Roman" w:eastAsia="Calibri" w:hAnsi="Times New Roman" w:cs="Times New Roman"/>
          <w:sz w:val="28"/>
          <w:szCs w:val="28"/>
        </w:rPr>
      </w:pPr>
      <w:r w:rsidRPr="00D123FF">
        <w:rPr>
          <w:rFonts w:ascii="Times New Roman" w:eastAsia="Calibri" w:hAnsi="Times New Roman" w:cs="Times New Roman"/>
          <w:sz w:val="28"/>
          <w:szCs w:val="28"/>
        </w:rPr>
        <w:t>Рабочая программа</w:t>
      </w:r>
      <w:r>
        <w:rPr>
          <w:rFonts w:ascii="Times New Roman" w:eastAsia="Calibri" w:hAnsi="Times New Roman" w:cs="Times New Roman"/>
          <w:sz w:val="28"/>
          <w:szCs w:val="28"/>
        </w:rPr>
        <w:t xml:space="preserve"> «Закономерностей общей биологии» </w:t>
      </w:r>
      <w:r w:rsidRPr="00D123FF">
        <w:rPr>
          <w:rFonts w:ascii="Times New Roman" w:eastAsia="Calibri" w:hAnsi="Times New Roman" w:cs="Times New Roman"/>
          <w:sz w:val="28"/>
          <w:szCs w:val="28"/>
        </w:rPr>
        <w:t>составлена на основе:</w:t>
      </w:r>
    </w:p>
    <w:p w:rsidR="00E44651" w:rsidRPr="00D123FF" w:rsidRDefault="00E44651" w:rsidP="00E44651">
      <w:pPr>
        <w:numPr>
          <w:ilvl w:val="1"/>
          <w:numId w:val="8"/>
        </w:numPr>
        <w:contextualSpacing/>
        <w:jc w:val="both"/>
        <w:rPr>
          <w:rFonts w:ascii="Times New Roman" w:eastAsia="Calibri" w:hAnsi="Times New Roman" w:cs="Times New Roman"/>
          <w:sz w:val="28"/>
          <w:szCs w:val="28"/>
        </w:rPr>
      </w:pPr>
      <w:r w:rsidRPr="00D123FF">
        <w:rPr>
          <w:rFonts w:ascii="Times New Roman" w:eastAsia="Calibri" w:hAnsi="Times New Roman" w:cs="Times New Roman"/>
          <w:sz w:val="28"/>
          <w:szCs w:val="28"/>
        </w:rPr>
        <w:t xml:space="preserve">Федерального закона «Об образовании в РФ» № 273 – ФЗ </w:t>
      </w:r>
    </w:p>
    <w:p w:rsidR="00E44651" w:rsidRPr="00D123FF" w:rsidRDefault="00E44651" w:rsidP="00E44651">
      <w:pPr>
        <w:ind w:left="1440"/>
        <w:contextualSpacing/>
        <w:jc w:val="both"/>
        <w:rPr>
          <w:rFonts w:ascii="Times New Roman" w:eastAsia="Calibri" w:hAnsi="Times New Roman" w:cs="Times New Roman"/>
          <w:sz w:val="28"/>
          <w:szCs w:val="28"/>
        </w:rPr>
      </w:pPr>
      <w:r w:rsidRPr="00D123FF">
        <w:rPr>
          <w:rFonts w:ascii="Times New Roman" w:eastAsia="Calibri" w:hAnsi="Times New Roman" w:cs="Times New Roman"/>
          <w:sz w:val="28"/>
          <w:szCs w:val="28"/>
        </w:rPr>
        <w:t>(с изменениями)</w:t>
      </w:r>
    </w:p>
    <w:p w:rsidR="00E44651" w:rsidRPr="009575EF" w:rsidRDefault="00E44651" w:rsidP="00E44651">
      <w:pPr>
        <w:pStyle w:val="a3"/>
        <w:numPr>
          <w:ilvl w:val="1"/>
          <w:numId w:val="8"/>
        </w:numPr>
        <w:jc w:val="both"/>
        <w:rPr>
          <w:rFonts w:ascii="Times New Roman" w:hAnsi="Times New Roman"/>
          <w:sz w:val="24"/>
          <w:szCs w:val="24"/>
        </w:rPr>
      </w:pPr>
      <w:r>
        <w:rPr>
          <w:rFonts w:ascii="Times New Roman" w:hAnsi="Times New Roman"/>
          <w:sz w:val="24"/>
          <w:szCs w:val="24"/>
        </w:rPr>
        <w:t>ФГОС (С</w:t>
      </w:r>
      <w:r w:rsidRPr="009575EF">
        <w:rPr>
          <w:rFonts w:ascii="Times New Roman" w:hAnsi="Times New Roman"/>
          <w:sz w:val="24"/>
          <w:szCs w:val="24"/>
        </w:rPr>
        <w:t>ОО)</w:t>
      </w:r>
    </w:p>
    <w:p w:rsidR="00E44651" w:rsidRPr="00D123FF" w:rsidRDefault="00E44651" w:rsidP="00E44651">
      <w:pPr>
        <w:numPr>
          <w:ilvl w:val="1"/>
          <w:numId w:val="8"/>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Примерной программы СОО </w:t>
      </w:r>
    </w:p>
    <w:p w:rsidR="00E44651" w:rsidRPr="009B1B7E" w:rsidRDefault="00E44651" w:rsidP="00DD7725">
      <w:pPr>
        <w:spacing w:after="0"/>
        <w:ind w:firstLine="360"/>
        <w:jc w:val="both"/>
        <w:rPr>
          <w:rFonts w:ascii="Times New Roman" w:hAnsi="Times New Roman" w:cs="Times New Roman"/>
          <w:color w:val="000000"/>
          <w:sz w:val="28"/>
          <w:szCs w:val="28"/>
        </w:rPr>
      </w:pPr>
    </w:p>
    <w:p w:rsidR="00DD7725" w:rsidRPr="009B1B7E" w:rsidRDefault="00DD7725" w:rsidP="00DD7725">
      <w:pPr>
        <w:spacing w:after="0"/>
        <w:jc w:val="both"/>
        <w:rPr>
          <w:rFonts w:ascii="Times New Roman" w:hAnsi="Times New Roman" w:cs="Times New Roman"/>
          <w:color w:val="000000"/>
          <w:sz w:val="28"/>
          <w:szCs w:val="28"/>
        </w:rPr>
      </w:pPr>
      <w:r w:rsidRPr="009B1B7E">
        <w:rPr>
          <w:rFonts w:ascii="Times New Roman" w:hAnsi="Times New Roman" w:cs="Times New Roman"/>
          <w:b/>
          <w:bCs/>
          <w:color w:val="000000"/>
          <w:sz w:val="28"/>
          <w:szCs w:val="28"/>
        </w:rPr>
        <w:t> </w:t>
      </w:r>
      <w:r w:rsidRPr="009B1B7E">
        <w:rPr>
          <w:rFonts w:ascii="Times New Roman" w:hAnsi="Times New Roman" w:cs="Times New Roman"/>
          <w:b/>
          <w:bCs/>
          <w:color w:val="000000"/>
          <w:sz w:val="28"/>
          <w:szCs w:val="28"/>
          <w:u w:val="single"/>
        </w:rPr>
        <w:t>Цель:</w:t>
      </w:r>
      <w:r w:rsidRPr="009B1B7E">
        <w:rPr>
          <w:rFonts w:ascii="Times New Roman" w:hAnsi="Times New Roman" w:cs="Times New Roman"/>
          <w:b/>
          <w:bCs/>
          <w:color w:val="000000"/>
          <w:sz w:val="28"/>
          <w:szCs w:val="28"/>
        </w:rPr>
        <w:t> </w:t>
      </w:r>
      <w:r w:rsidRPr="009B1B7E">
        <w:rPr>
          <w:rFonts w:ascii="Times New Roman" w:hAnsi="Times New Roman" w:cs="Times New Roman"/>
          <w:color w:val="000000"/>
          <w:sz w:val="28"/>
          <w:szCs w:val="28"/>
        </w:rPr>
        <w:t>Подготовка к  успешной  сдаче ОГЭ обучающихся 9  классов.</w:t>
      </w:r>
    </w:p>
    <w:p w:rsidR="00DD7725" w:rsidRPr="009B1B7E" w:rsidRDefault="00DD7725" w:rsidP="00DD7725">
      <w:pPr>
        <w:spacing w:after="0"/>
        <w:jc w:val="both"/>
        <w:rPr>
          <w:rFonts w:ascii="Times New Roman" w:hAnsi="Times New Roman" w:cs="Times New Roman"/>
          <w:color w:val="000000"/>
          <w:sz w:val="28"/>
          <w:szCs w:val="28"/>
          <w:u w:val="single"/>
        </w:rPr>
      </w:pPr>
      <w:r w:rsidRPr="009B1B7E">
        <w:rPr>
          <w:rFonts w:ascii="Times New Roman" w:hAnsi="Times New Roman" w:cs="Times New Roman"/>
          <w:b/>
          <w:bCs/>
          <w:color w:val="000000"/>
          <w:sz w:val="28"/>
          <w:szCs w:val="28"/>
          <w:u w:val="single"/>
        </w:rPr>
        <w:t>Задачи:</w:t>
      </w:r>
    </w:p>
    <w:p w:rsidR="00DD7725" w:rsidRPr="009B1B7E" w:rsidRDefault="00DD7725" w:rsidP="00DD7725">
      <w:pPr>
        <w:numPr>
          <w:ilvl w:val="0"/>
          <w:numId w:val="1"/>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повторить и закрепить наиболее значимые </w:t>
      </w:r>
      <w:proofErr w:type="gramStart"/>
      <w:r w:rsidRPr="009B1B7E">
        <w:rPr>
          <w:rFonts w:ascii="Times New Roman" w:hAnsi="Times New Roman" w:cs="Times New Roman"/>
          <w:color w:val="000000"/>
          <w:sz w:val="28"/>
          <w:szCs w:val="28"/>
        </w:rPr>
        <w:t>темы</w:t>
      </w:r>
      <w:proofErr w:type="gramEnd"/>
      <w:r w:rsidRPr="009B1B7E">
        <w:rPr>
          <w:rFonts w:ascii="Times New Roman" w:hAnsi="Times New Roman" w:cs="Times New Roman"/>
          <w:color w:val="000000"/>
          <w:sz w:val="28"/>
          <w:szCs w:val="28"/>
        </w:rPr>
        <w:t xml:space="preserve">   из основной школы изучаемые на заключительном этапе общего биологического образования;</w:t>
      </w:r>
    </w:p>
    <w:p w:rsidR="00DD7725" w:rsidRPr="009B1B7E" w:rsidRDefault="00DD7725" w:rsidP="00DD7725">
      <w:pPr>
        <w:numPr>
          <w:ilvl w:val="0"/>
          <w:numId w:val="1"/>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закрепить материал, который ежегодно вызывает затруднения при сдаче ОГЭ;</w:t>
      </w:r>
    </w:p>
    <w:p w:rsidR="00DD7725" w:rsidRPr="009B1B7E" w:rsidRDefault="00DD7725" w:rsidP="00DD7725">
      <w:pPr>
        <w:numPr>
          <w:ilvl w:val="0"/>
          <w:numId w:val="2"/>
        </w:numPr>
        <w:spacing w:after="0" w:line="240" w:lineRule="auto"/>
        <w:ind w:left="0" w:firstLine="709"/>
        <w:jc w:val="both"/>
        <w:rPr>
          <w:rFonts w:ascii="Times New Roman" w:hAnsi="Times New Roman" w:cs="Times New Roman"/>
          <w:color w:val="000000"/>
          <w:sz w:val="28"/>
          <w:szCs w:val="28"/>
        </w:rPr>
      </w:pPr>
      <w:proofErr w:type="gramStart"/>
      <w:r w:rsidRPr="009B1B7E">
        <w:rPr>
          <w:rFonts w:ascii="Times New Roman" w:hAnsi="Times New Roman" w:cs="Times New Roman"/>
          <w:color w:val="000000"/>
          <w:sz w:val="28"/>
          <w:szCs w:val="28"/>
        </w:rPr>
        <w:t>формировать у обучающихся умения работать с текстом, рисунками, схемами, извлекать и анализировать информацию из различных источников;</w:t>
      </w:r>
      <w:proofErr w:type="gramEnd"/>
    </w:p>
    <w:p w:rsidR="00DD7725" w:rsidRPr="009B1B7E" w:rsidRDefault="00DD7725" w:rsidP="00DD7725">
      <w:pPr>
        <w:numPr>
          <w:ilvl w:val="0"/>
          <w:numId w:val="2"/>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научить четко и кратко, по существу вопроса письменно излагать свои мысли при выполнении заданий со свободным развёрнутым ответом.</w:t>
      </w:r>
    </w:p>
    <w:p w:rsidR="00DD7725" w:rsidRDefault="00DD7725" w:rsidP="00DD7725">
      <w:pPr>
        <w:pStyle w:val="a3"/>
        <w:widowControl w:val="0"/>
        <w:autoSpaceDE w:val="0"/>
        <w:spacing w:after="0" w:line="240" w:lineRule="auto"/>
        <w:jc w:val="center"/>
        <w:rPr>
          <w:rFonts w:ascii="Times New Roman" w:hAnsi="Times New Roman"/>
          <w:b/>
          <w:bCs/>
          <w:sz w:val="28"/>
          <w:szCs w:val="28"/>
        </w:rPr>
      </w:pPr>
      <w:r w:rsidRPr="00DD7725">
        <w:rPr>
          <w:rFonts w:ascii="Times New Roman" w:eastAsia="Times New Roman" w:hAnsi="Times New Roman" w:cs="Times New Roman"/>
          <w:b/>
          <w:bCs/>
          <w:sz w:val="28"/>
          <w:szCs w:val="28"/>
        </w:rPr>
        <w:t>Место курса в базисном учебном плане</w:t>
      </w:r>
    </w:p>
    <w:p w:rsidR="00DD7725" w:rsidRDefault="00DD7725" w:rsidP="00DD7725">
      <w:pPr>
        <w:shd w:val="clear" w:color="auto" w:fill="FFFFFF"/>
        <w:spacing w:after="0" w:line="240" w:lineRule="auto"/>
        <w:ind w:firstLine="180"/>
        <w:jc w:val="both"/>
        <w:rPr>
          <w:rFonts w:ascii="Times New Roman" w:eastAsia="Calibri" w:hAnsi="Times New Roman"/>
          <w:bCs/>
          <w:spacing w:val="6"/>
          <w:sz w:val="28"/>
          <w:szCs w:val="28"/>
        </w:rPr>
      </w:pPr>
      <w:r w:rsidRPr="00DD7725">
        <w:rPr>
          <w:rFonts w:ascii="Times New Roman" w:eastAsia="Calibri" w:hAnsi="Times New Roman" w:cs="Times New Roman"/>
          <w:bCs/>
          <w:spacing w:val="6"/>
          <w:sz w:val="28"/>
          <w:szCs w:val="28"/>
        </w:rPr>
        <w:t xml:space="preserve">Согласно учебному плану МБОУ гимназии на изучение </w:t>
      </w:r>
      <w:r w:rsidRPr="00DD7725">
        <w:rPr>
          <w:rFonts w:ascii="Times New Roman" w:eastAsia="Calibri" w:hAnsi="Times New Roman"/>
          <w:bCs/>
          <w:spacing w:val="6"/>
          <w:sz w:val="28"/>
          <w:szCs w:val="28"/>
        </w:rPr>
        <w:t>«Закономерностей общей биологии»</w:t>
      </w:r>
      <w:r w:rsidRPr="00DD7725">
        <w:rPr>
          <w:rFonts w:ascii="Times New Roman" w:eastAsia="Calibri" w:hAnsi="Times New Roman" w:cs="Times New Roman"/>
          <w:bCs/>
          <w:spacing w:val="6"/>
          <w:sz w:val="28"/>
          <w:szCs w:val="28"/>
        </w:rPr>
        <w:t xml:space="preserve"> в </w:t>
      </w:r>
      <w:r w:rsidRPr="00DD7725">
        <w:rPr>
          <w:rFonts w:ascii="Times New Roman" w:eastAsia="Calibri" w:hAnsi="Times New Roman"/>
          <w:bCs/>
          <w:spacing w:val="6"/>
          <w:sz w:val="28"/>
          <w:szCs w:val="28"/>
        </w:rPr>
        <w:t>9</w:t>
      </w:r>
      <w:r w:rsidRPr="00DD7725">
        <w:rPr>
          <w:rFonts w:ascii="Times New Roman" w:eastAsia="Calibri" w:hAnsi="Times New Roman" w:cs="Times New Roman"/>
          <w:bCs/>
          <w:spacing w:val="6"/>
          <w:sz w:val="28"/>
          <w:szCs w:val="28"/>
        </w:rPr>
        <w:t xml:space="preserve"> классе отводится 2 час</w:t>
      </w:r>
      <w:r w:rsidRPr="00DD7725">
        <w:rPr>
          <w:rFonts w:ascii="Times New Roman" w:eastAsia="Calibri" w:hAnsi="Times New Roman"/>
          <w:bCs/>
          <w:spacing w:val="6"/>
          <w:sz w:val="28"/>
          <w:szCs w:val="28"/>
        </w:rPr>
        <w:t>а</w:t>
      </w:r>
      <w:r w:rsidRPr="00DD7725">
        <w:rPr>
          <w:rFonts w:ascii="Times New Roman" w:eastAsia="Calibri" w:hAnsi="Times New Roman" w:cs="Times New Roman"/>
          <w:bCs/>
          <w:spacing w:val="6"/>
          <w:sz w:val="28"/>
          <w:szCs w:val="28"/>
        </w:rPr>
        <w:t xml:space="preserve"> в неделю.</w:t>
      </w:r>
    </w:p>
    <w:p w:rsidR="00DD7725" w:rsidRPr="009B1B7E" w:rsidRDefault="00DD7725" w:rsidP="00DD7725">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Планируемые результаты  освоения курса</w:t>
      </w:r>
    </w:p>
    <w:p w:rsidR="00DD7725" w:rsidRPr="009B1B7E" w:rsidRDefault="00DD7725" w:rsidP="00DD7725">
      <w:pPr>
        <w:spacing w:after="0"/>
        <w:ind w:firstLine="708"/>
        <w:jc w:val="both"/>
        <w:rPr>
          <w:rFonts w:ascii="Times New Roman" w:hAnsi="Times New Roman" w:cs="Times New Roman"/>
          <w:sz w:val="28"/>
          <w:szCs w:val="28"/>
        </w:rPr>
      </w:pPr>
      <w:r w:rsidRPr="009B1B7E">
        <w:rPr>
          <w:rFonts w:ascii="Times New Roman" w:hAnsi="Times New Roman" w:cs="Times New Roman"/>
          <w:b/>
          <w:sz w:val="28"/>
          <w:szCs w:val="28"/>
        </w:rPr>
        <w:t>Личностные результаты</w:t>
      </w:r>
      <w:r w:rsidRPr="009B1B7E">
        <w:rPr>
          <w:rFonts w:ascii="Times New Roman" w:hAnsi="Times New Roman" w:cs="Times New Roman"/>
          <w:sz w:val="28"/>
          <w:szCs w:val="28"/>
        </w:rPr>
        <w:t>: развитие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w:t>
      </w:r>
    </w:p>
    <w:p w:rsidR="00DD7725" w:rsidRPr="009B1B7E" w:rsidRDefault="00DD7725" w:rsidP="00DD7725">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1. Готовность и способность </w:t>
      </w:r>
      <w:proofErr w:type="gramStart"/>
      <w:r w:rsidRPr="009B1B7E">
        <w:rPr>
          <w:rStyle w:val="dash041e005f0431005f044b005f0447005f043d005f044b005f0439005f005fchar1char1"/>
          <w:sz w:val="28"/>
          <w:szCs w:val="28"/>
        </w:rPr>
        <w:t>обучающихся</w:t>
      </w:r>
      <w:proofErr w:type="gramEnd"/>
      <w:r w:rsidRPr="009B1B7E">
        <w:rPr>
          <w:rStyle w:val="dash041e005f0431005f044b005f0447005f043d005f044b005f0439005f005fchar1char1"/>
          <w:sz w:val="28"/>
          <w:szCs w:val="28"/>
        </w:rPr>
        <w:t xml:space="preserve"> к саморазвитию и самообразованию на основе мотивации к обучению и познанию;</w:t>
      </w:r>
    </w:p>
    <w:p w:rsidR="00DD7725" w:rsidRPr="009B1B7E" w:rsidRDefault="00DD7725" w:rsidP="00DD7725">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2.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D7725" w:rsidRPr="009B1B7E" w:rsidRDefault="00DD7725" w:rsidP="00DD7725">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3. Осознанное, уважительное и доброжелательное отношение к другому человеку, его мнению, мировоззрению, культуре, языку, вере, гражданской </w:t>
      </w:r>
      <w:r w:rsidRPr="009B1B7E">
        <w:rPr>
          <w:rStyle w:val="dash041e005f0431005f044b005f0447005f043d005f044b005f0439005f005fchar1char1"/>
          <w:sz w:val="28"/>
          <w:szCs w:val="28"/>
        </w:rPr>
        <w:lastRenderedPageBreak/>
        <w:t>позиции. Готовность и способность вести диалог с другими людьми и достигать в нем взаимопонимания.</w:t>
      </w:r>
    </w:p>
    <w:p w:rsidR="00DD7725" w:rsidRPr="009B1B7E" w:rsidRDefault="00DD7725" w:rsidP="00DD7725">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4.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ценности здорового и безопасного образа жизни; </w:t>
      </w:r>
      <w:proofErr w:type="spellStart"/>
      <w:r w:rsidRPr="009B1B7E">
        <w:rPr>
          <w:rStyle w:val="dash041e005f0431005f044b005f0447005f043d005f044b005f0439005f005fchar1char1"/>
          <w:sz w:val="28"/>
          <w:szCs w:val="28"/>
        </w:rPr>
        <w:t>интериоризация</w:t>
      </w:r>
      <w:proofErr w:type="spellEnd"/>
      <w:r w:rsidRPr="009B1B7E">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D7725" w:rsidRPr="009B1B7E" w:rsidRDefault="00DD7725" w:rsidP="00DD7725">
      <w:pPr>
        <w:spacing w:after="0" w:line="240" w:lineRule="auto"/>
        <w:jc w:val="both"/>
        <w:rPr>
          <w:rFonts w:ascii="Times New Roman" w:hAnsi="Times New Roman" w:cs="Times New Roman"/>
          <w:sz w:val="28"/>
          <w:szCs w:val="28"/>
        </w:rPr>
      </w:pPr>
      <w:r w:rsidRPr="009B1B7E">
        <w:rPr>
          <w:rStyle w:val="dash041e005f0431005f044b005f0447005f043d005f044b005f0439005f005fchar1char1"/>
          <w:sz w:val="28"/>
          <w:szCs w:val="28"/>
        </w:rPr>
        <w:t xml:space="preserve">5.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9B1B7E">
        <w:rPr>
          <w:rStyle w:val="dash041e005f0431005f044b005f0447005f043d005f044b005f0439005f005fchar1char1"/>
          <w:sz w:val="28"/>
          <w:szCs w:val="28"/>
        </w:rPr>
        <w:t>экотуризмом</w:t>
      </w:r>
      <w:proofErr w:type="spellEnd"/>
      <w:r w:rsidRPr="009B1B7E">
        <w:rPr>
          <w:rStyle w:val="dash041e005f0431005f044b005f0447005f043d005f044b005f0439005f005fchar1char1"/>
          <w:sz w:val="28"/>
          <w:szCs w:val="28"/>
        </w:rPr>
        <w:t>, к осуществлению природоохранной деятельности).</w:t>
      </w:r>
    </w:p>
    <w:p w:rsidR="00DD7725" w:rsidRPr="009B1B7E" w:rsidRDefault="00DD7725" w:rsidP="00DD7725">
      <w:pPr>
        <w:spacing w:after="0"/>
        <w:jc w:val="both"/>
        <w:rPr>
          <w:rFonts w:ascii="Times New Roman" w:hAnsi="Times New Roman" w:cs="Times New Roman"/>
          <w:sz w:val="28"/>
          <w:szCs w:val="28"/>
        </w:rPr>
      </w:pPr>
    </w:p>
    <w:p w:rsidR="00DD7725" w:rsidRPr="009B1B7E" w:rsidRDefault="00DD7725" w:rsidP="00DD7725">
      <w:pPr>
        <w:spacing w:after="0"/>
        <w:ind w:firstLine="708"/>
        <w:jc w:val="both"/>
        <w:rPr>
          <w:rFonts w:ascii="Times New Roman" w:hAnsi="Times New Roman" w:cs="Times New Roman"/>
          <w:sz w:val="28"/>
          <w:szCs w:val="28"/>
        </w:rPr>
      </w:pPr>
      <w:proofErr w:type="spellStart"/>
      <w:r w:rsidRPr="009B1B7E">
        <w:rPr>
          <w:rFonts w:ascii="Times New Roman" w:hAnsi="Times New Roman" w:cs="Times New Roman"/>
          <w:b/>
          <w:sz w:val="28"/>
          <w:szCs w:val="28"/>
        </w:rPr>
        <w:t>Метапредметные</w:t>
      </w:r>
      <w:proofErr w:type="spellEnd"/>
      <w:r w:rsidRPr="009B1B7E">
        <w:rPr>
          <w:rFonts w:ascii="Times New Roman" w:hAnsi="Times New Roman" w:cs="Times New Roman"/>
          <w:b/>
          <w:sz w:val="28"/>
          <w:szCs w:val="28"/>
        </w:rPr>
        <w:t xml:space="preserve"> результаты</w:t>
      </w:r>
    </w:p>
    <w:p w:rsidR="00DD7725" w:rsidRPr="009B1B7E" w:rsidRDefault="00DD7725" w:rsidP="00DD7725">
      <w:pPr>
        <w:spacing w:after="0"/>
        <w:ind w:firstLine="708"/>
        <w:jc w:val="both"/>
        <w:rPr>
          <w:rFonts w:ascii="Times New Roman" w:hAnsi="Times New Roman" w:cs="Times New Roman"/>
          <w:sz w:val="28"/>
          <w:szCs w:val="28"/>
        </w:rPr>
      </w:pPr>
      <w:r w:rsidRPr="009B1B7E">
        <w:rPr>
          <w:rFonts w:ascii="Times New Roman" w:hAnsi="Times New Roman" w:cs="Times New Roman"/>
          <w:i/>
          <w:sz w:val="28"/>
          <w:szCs w:val="28"/>
        </w:rPr>
        <w:t>Регулятивные УУД</w:t>
      </w:r>
      <w:r w:rsidRPr="009B1B7E">
        <w:rPr>
          <w:rFonts w:ascii="Times New Roman" w:hAnsi="Times New Roman" w:cs="Times New Roman"/>
          <w:sz w:val="28"/>
          <w:szCs w:val="28"/>
        </w:rPr>
        <w:t xml:space="preserve">: 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отличать </w:t>
      </w:r>
      <w:proofErr w:type="gramStart"/>
      <w:r w:rsidRPr="009B1B7E">
        <w:rPr>
          <w:rFonts w:ascii="Times New Roman" w:hAnsi="Times New Roman" w:cs="Times New Roman"/>
          <w:sz w:val="28"/>
          <w:szCs w:val="28"/>
        </w:rPr>
        <w:t>верно</w:t>
      </w:r>
      <w:proofErr w:type="gramEnd"/>
      <w:r w:rsidRPr="009B1B7E">
        <w:rPr>
          <w:rFonts w:ascii="Times New Roman" w:hAnsi="Times New Roman" w:cs="Times New Roman"/>
          <w:sz w:val="28"/>
          <w:szCs w:val="28"/>
        </w:rPr>
        <w:t xml:space="preserve"> выполненное задание от неверного. Учиться совместно с учителем и другими учениками давать</w:t>
      </w:r>
      <w:r w:rsidRPr="009B1B7E">
        <w:rPr>
          <w:rFonts w:ascii="Times New Roman" w:hAnsi="Times New Roman" w:cs="Times New Roman"/>
          <w:sz w:val="28"/>
          <w:szCs w:val="28"/>
        </w:rPr>
        <w:sym w:font="Symbol" w:char="F02D"/>
      </w:r>
      <w:r w:rsidRPr="009B1B7E">
        <w:rPr>
          <w:rFonts w:ascii="Times New Roman" w:hAnsi="Times New Roman" w:cs="Times New Roman"/>
          <w:sz w:val="28"/>
          <w:szCs w:val="28"/>
        </w:rPr>
        <w:t xml:space="preserve"> эмоциональную оценку деятельности товарищей. </w:t>
      </w:r>
    </w:p>
    <w:p w:rsidR="00DD7725" w:rsidRPr="009B1B7E" w:rsidRDefault="00DD7725" w:rsidP="00DD7725">
      <w:pPr>
        <w:widowControl w:val="0"/>
        <w:tabs>
          <w:tab w:val="left" w:pos="1134"/>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анализировать существующие и планировать будущие образовательные результаты;</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идентифицировать собственные проблемы и определять главную проблему;</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формулировать учебные задачи как шаги достижения поставленной цели деятельности;</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DD7725" w:rsidRPr="009B1B7E" w:rsidRDefault="00DD7725" w:rsidP="00DD7725">
      <w:pPr>
        <w:widowControl w:val="0"/>
        <w:tabs>
          <w:tab w:val="left" w:pos="1134"/>
        </w:tabs>
        <w:spacing w:after="0" w:line="240" w:lineRule="auto"/>
        <w:jc w:val="both"/>
        <w:rPr>
          <w:rFonts w:ascii="Times New Roman" w:hAnsi="Times New Roman" w:cs="Times New Roman"/>
          <w:b/>
          <w:sz w:val="28"/>
          <w:szCs w:val="28"/>
        </w:rPr>
      </w:pPr>
      <w:r w:rsidRPr="009B1B7E">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необходимые действи</w:t>
      </w:r>
      <w:proofErr w:type="gramStart"/>
      <w:r w:rsidRPr="009B1B7E">
        <w:rPr>
          <w:rFonts w:ascii="Times New Roman" w:hAnsi="Times New Roman" w:cs="Times New Roman"/>
          <w:sz w:val="28"/>
          <w:szCs w:val="28"/>
        </w:rPr>
        <w:t>е(</w:t>
      </w:r>
      <w:proofErr w:type="gramEnd"/>
      <w:r w:rsidRPr="009B1B7E">
        <w:rPr>
          <w:rFonts w:ascii="Times New Roman" w:hAnsi="Times New Roman" w:cs="Times New Roman"/>
          <w:sz w:val="28"/>
          <w:szCs w:val="28"/>
        </w:rPr>
        <w:t>я) в соответствии с учебной и познавательной задачей и составлять алгоритм их выполнения;</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 xml:space="preserve">определять/находить, в том числе из предложенных вариантов, </w:t>
      </w:r>
      <w:r w:rsidRPr="009B1B7E">
        <w:rPr>
          <w:rFonts w:ascii="Times New Roman" w:hAnsi="Times New Roman" w:cs="Times New Roman"/>
          <w:sz w:val="28"/>
          <w:szCs w:val="28"/>
        </w:rPr>
        <w:lastRenderedPageBreak/>
        <w:t>условия для выполнения учебной и познавательной задачи;</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составлять план решения проблемы (выполнения проекта, проведения исследования);</w:t>
      </w:r>
    </w:p>
    <w:p w:rsidR="00DD7725" w:rsidRPr="009B1B7E" w:rsidRDefault="00DD7725" w:rsidP="00DD7725">
      <w:pPr>
        <w:widowControl w:val="0"/>
        <w:tabs>
          <w:tab w:val="left" w:pos="1134"/>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систематизировать (в том числе выбирать приоритетные) критерии планируемых результатов и оценки своей деятельности;</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DD7725" w:rsidRPr="009B1B7E" w:rsidRDefault="00DD7725" w:rsidP="00DD7725">
      <w:pPr>
        <w:spacing w:after="0"/>
        <w:jc w:val="both"/>
        <w:rPr>
          <w:rFonts w:ascii="Times New Roman" w:hAnsi="Times New Roman" w:cs="Times New Roman"/>
          <w:sz w:val="28"/>
          <w:szCs w:val="28"/>
        </w:rPr>
      </w:pPr>
    </w:p>
    <w:p w:rsidR="00DD7725" w:rsidRPr="009B1B7E" w:rsidRDefault="00DD7725" w:rsidP="00DD7725">
      <w:pPr>
        <w:spacing w:after="0"/>
        <w:ind w:firstLine="708"/>
        <w:jc w:val="both"/>
        <w:rPr>
          <w:rFonts w:ascii="Times New Roman" w:hAnsi="Times New Roman" w:cs="Times New Roman"/>
          <w:sz w:val="28"/>
          <w:szCs w:val="28"/>
        </w:rPr>
      </w:pPr>
      <w:r w:rsidRPr="009B1B7E">
        <w:rPr>
          <w:rFonts w:ascii="Times New Roman" w:hAnsi="Times New Roman" w:cs="Times New Roman"/>
          <w:i/>
          <w:sz w:val="28"/>
          <w:szCs w:val="28"/>
        </w:rPr>
        <w:t>Познавательные УУД</w:t>
      </w:r>
      <w:r w:rsidRPr="009B1B7E">
        <w:rPr>
          <w:rFonts w:ascii="Times New Roman" w:hAnsi="Times New Roman" w:cs="Times New Roman"/>
          <w:sz w:val="28"/>
          <w:szCs w:val="28"/>
        </w:rPr>
        <w:t xml:space="preserve">: Ориентироваться в своей системе знаний: отличать новое от уже известного с помощью учителя.  Делать предварительный отбор источников информации. Добывать новые знания: находить ответы на вопросы. Перерабатывать полученную информацию: делать выводы в результате совместной работы всего класса. </w:t>
      </w:r>
    </w:p>
    <w:p w:rsidR="00DD7725" w:rsidRPr="009B1B7E" w:rsidRDefault="00DD7725" w:rsidP="00DD7725">
      <w:pPr>
        <w:widowControl w:val="0"/>
        <w:tabs>
          <w:tab w:val="left" w:pos="1134"/>
        </w:tabs>
        <w:spacing w:after="0" w:line="240" w:lineRule="auto"/>
        <w:jc w:val="both"/>
        <w:rPr>
          <w:rFonts w:ascii="Times New Roman" w:hAnsi="Times New Roman" w:cs="Times New Roman"/>
          <w:sz w:val="28"/>
          <w:szCs w:val="28"/>
        </w:rPr>
      </w:pPr>
      <w:proofErr w:type="gramStart"/>
      <w:r w:rsidRPr="009B1B7E">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9B1B7E">
        <w:rPr>
          <w:rFonts w:ascii="Times New Roman" w:hAnsi="Times New Roman" w:cs="Times New Roman"/>
          <w:sz w:val="28"/>
          <w:szCs w:val="28"/>
        </w:rPr>
        <w:t xml:space="preserve"> Обучающийся сможет: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подбирать слова, соподчиненные ключевому слову, определяющие его признаки и свойства;</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выстраивать логическую цепочку, состоящую из ключевого слова и соподчиненных ему слов;</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выделять общий признак двух или нескольких предметов или явлений и объяснять их сходство;</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выделять явление из общего ряда других явлений;</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 xml:space="preserve">определять обстоятельства, которые предшествовали возникновению </w:t>
      </w:r>
      <w:r w:rsidRPr="009B1B7E">
        <w:rPr>
          <w:rFonts w:ascii="Times New Roman" w:hAnsi="Times New Roman" w:cs="Times New Roman"/>
          <w:sz w:val="28"/>
          <w:szCs w:val="28"/>
        </w:rPr>
        <w:lastRenderedPageBreak/>
        <w:t>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rsidR="00DD7725" w:rsidRPr="009B1B7E" w:rsidRDefault="00DD7725" w:rsidP="00DD7725">
      <w:pPr>
        <w:spacing w:after="0"/>
        <w:jc w:val="both"/>
        <w:rPr>
          <w:rFonts w:ascii="Times New Roman" w:hAnsi="Times New Roman" w:cs="Times New Roman"/>
          <w:sz w:val="28"/>
          <w:szCs w:val="28"/>
        </w:rPr>
      </w:pPr>
    </w:p>
    <w:p w:rsidR="00DD7725" w:rsidRPr="009B1B7E" w:rsidRDefault="00DD7725" w:rsidP="00DD7725">
      <w:pPr>
        <w:spacing w:after="0"/>
        <w:ind w:firstLine="708"/>
        <w:jc w:val="both"/>
        <w:rPr>
          <w:rFonts w:ascii="Times New Roman" w:hAnsi="Times New Roman" w:cs="Times New Roman"/>
          <w:sz w:val="28"/>
          <w:szCs w:val="28"/>
        </w:rPr>
      </w:pPr>
      <w:r w:rsidRPr="009B1B7E">
        <w:rPr>
          <w:rFonts w:ascii="Times New Roman" w:hAnsi="Times New Roman" w:cs="Times New Roman"/>
          <w:i/>
          <w:sz w:val="28"/>
          <w:szCs w:val="28"/>
        </w:rPr>
        <w:t>Коммуникативные УУД</w:t>
      </w:r>
      <w:r w:rsidRPr="009B1B7E">
        <w:rPr>
          <w:rFonts w:ascii="Times New Roman" w:hAnsi="Times New Roman" w:cs="Times New Roman"/>
          <w:sz w:val="28"/>
          <w:szCs w:val="28"/>
        </w:rPr>
        <w:t>:  Донести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w:t>
      </w:r>
      <w:r w:rsidRPr="009B1B7E">
        <w:rPr>
          <w:rFonts w:ascii="Times New Roman" w:hAnsi="Times New Roman" w:cs="Times New Roman"/>
          <w:sz w:val="28"/>
          <w:szCs w:val="28"/>
        </w:rPr>
        <w:sym w:font="Symbol" w:char="F02D"/>
      </w:r>
      <w:r w:rsidRPr="009B1B7E">
        <w:rPr>
          <w:rFonts w:ascii="Times New Roman" w:hAnsi="Times New Roman" w:cs="Times New Roman"/>
          <w:sz w:val="28"/>
          <w:szCs w:val="28"/>
        </w:rPr>
        <w:t xml:space="preserve"> критика).</w:t>
      </w:r>
    </w:p>
    <w:p w:rsidR="00DD7725" w:rsidRPr="009B1B7E" w:rsidRDefault="00DD7725" w:rsidP="00DD7725">
      <w:pPr>
        <w:widowControl w:val="0"/>
        <w:tabs>
          <w:tab w:val="left" w:pos="142"/>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задачу коммуникации и в соответствии с ней отбирать речевые средства;</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DD7725" w:rsidRPr="009B1B7E" w:rsidRDefault="00DD7725" w:rsidP="00DD7725">
      <w:pPr>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представлять в устной или письменной форме развернутый план собственной деятельности</w:t>
      </w:r>
    </w:p>
    <w:p w:rsidR="00DD7725" w:rsidRPr="009B1B7E" w:rsidRDefault="00DD7725" w:rsidP="00DD7725">
      <w:pPr>
        <w:widowControl w:val="0"/>
        <w:tabs>
          <w:tab w:val="left" w:pos="993"/>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D7725" w:rsidRPr="009B1B7E" w:rsidRDefault="00DD7725" w:rsidP="00DD7725">
      <w:pPr>
        <w:widowControl w:val="0"/>
        <w:tabs>
          <w:tab w:val="left" w:pos="993"/>
        </w:tabs>
        <w:spacing w:after="0" w:line="240" w:lineRule="auto"/>
        <w:ind w:left="709"/>
        <w:jc w:val="both"/>
        <w:rPr>
          <w:rFonts w:ascii="Times New Roman" w:hAnsi="Times New Roman" w:cs="Times New Roman"/>
          <w:sz w:val="28"/>
          <w:szCs w:val="28"/>
        </w:rPr>
      </w:pPr>
    </w:p>
    <w:p w:rsidR="00DD7725" w:rsidRPr="009B1B7E" w:rsidRDefault="00DD7725" w:rsidP="00DD7725">
      <w:pPr>
        <w:spacing w:after="0" w:line="240" w:lineRule="auto"/>
        <w:ind w:firstLine="708"/>
        <w:rPr>
          <w:rFonts w:ascii="Times New Roman" w:hAnsi="Times New Roman" w:cs="Times New Roman"/>
          <w:b/>
          <w:sz w:val="28"/>
          <w:szCs w:val="28"/>
        </w:rPr>
      </w:pPr>
      <w:r w:rsidRPr="009B1B7E">
        <w:rPr>
          <w:rFonts w:ascii="Times New Roman" w:hAnsi="Times New Roman" w:cs="Times New Roman"/>
          <w:b/>
          <w:sz w:val="28"/>
          <w:szCs w:val="28"/>
        </w:rPr>
        <w:t>Предметные результаты:</w:t>
      </w:r>
    </w:p>
    <w:p w:rsidR="00DD7725" w:rsidRPr="009B1B7E" w:rsidRDefault="00DD7725" w:rsidP="00DD7725">
      <w:pPr>
        <w:autoSpaceDE w:val="0"/>
        <w:autoSpaceDN w:val="0"/>
        <w:adjustRightInd w:val="0"/>
        <w:spacing w:after="0" w:line="240" w:lineRule="auto"/>
        <w:ind w:firstLine="709"/>
        <w:jc w:val="both"/>
        <w:rPr>
          <w:rFonts w:ascii="Times New Roman" w:hAnsi="Times New Roman" w:cs="Times New Roman"/>
          <w:b/>
          <w:sz w:val="28"/>
          <w:szCs w:val="28"/>
        </w:rPr>
      </w:pPr>
      <w:r w:rsidRPr="009B1B7E">
        <w:rPr>
          <w:rFonts w:ascii="Times New Roman" w:hAnsi="Times New Roman" w:cs="Times New Roman"/>
          <w:b/>
          <w:sz w:val="28"/>
          <w:szCs w:val="28"/>
        </w:rPr>
        <w:t>Выпускник научится:</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lastRenderedPageBreak/>
        <w:t>аргументировать, приводить доказательства необходимости защиты окружающей среды;</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аргументировать, приводить доказательства зависимости здоровья человека от состояния окружающей среды;</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сравнивать биологические объекты, процессы; делать выводы и умозаключения на основе сравнения; </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устанавливать взаимосвязи между особенностями строения и функциями органов и систем органов;</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9B1B7E">
        <w:rPr>
          <w:rFonts w:ascii="Times New Roman" w:hAnsi="Times New Roman" w:cs="Times New Roman"/>
          <w:sz w:val="28"/>
          <w:szCs w:val="28"/>
        </w:rPr>
        <w:t>агроценозах</w:t>
      </w:r>
      <w:proofErr w:type="spellEnd"/>
      <w:r w:rsidRPr="009B1B7E">
        <w:rPr>
          <w:rFonts w:ascii="Times New Roman" w:hAnsi="Times New Roman" w:cs="Times New Roman"/>
          <w:sz w:val="28"/>
          <w:szCs w:val="28"/>
        </w:rPr>
        <w:t>;</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знать и соблюдать правила работы в кабинете биологии.</w:t>
      </w:r>
    </w:p>
    <w:p w:rsidR="00DD7725" w:rsidRPr="009B1B7E" w:rsidRDefault="00DD7725" w:rsidP="00DD7725">
      <w:pPr>
        <w:autoSpaceDE w:val="0"/>
        <w:autoSpaceDN w:val="0"/>
        <w:adjustRightInd w:val="0"/>
        <w:spacing w:after="0" w:line="240" w:lineRule="auto"/>
        <w:ind w:firstLine="709"/>
        <w:jc w:val="both"/>
        <w:rPr>
          <w:rFonts w:ascii="Times New Roman" w:hAnsi="Times New Roman" w:cs="Times New Roman"/>
          <w:b/>
          <w:sz w:val="28"/>
          <w:szCs w:val="28"/>
        </w:rPr>
      </w:pPr>
      <w:r w:rsidRPr="009B1B7E">
        <w:rPr>
          <w:rFonts w:ascii="Times New Roman" w:hAnsi="Times New Roman" w:cs="Times New Roman"/>
          <w:b/>
          <w:sz w:val="28"/>
          <w:szCs w:val="28"/>
        </w:rPr>
        <w:t>Выпускник получит возможность научиться:</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Cs/>
          <w:sz w:val="28"/>
          <w:szCs w:val="28"/>
        </w:rPr>
      </w:pPr>
      <w:r w:rsidRPr="009B1B7E">
        <w:rPr>
          <w:rFonts w:ascii="Times New Roman" w:hAnsi="Times New Roman" w:cs="Times New Roman"/>
          <w:sz w:val="28"/>
          <w:szCs w:val="28"/>
        </w:rPr>
        <w:t>понимать экологические проблемы, возникающие в условиях нерационального природопользования, и пути решения этих проблем</w:t>
      </w:r>
      <w:r w:rsidRPr="009B1B7E">
        <w:rPr>
          <w:rFonts w:ascii="Times New Roman" w:hAnsi="Times New Roman" w:cs="Times New Roman"/>
          <w:iCs/>
          <w:sz w:val="28"/>
          <w:szCs w:val="28"/>
        </w:rPr>
        <w:t>;</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w:t>
      </w:r>
      <w:r w:rsidRPr="009B1B7E">
        <w:rPr>
          <w:rFonts w:ascii="Times New Roman" w:hAnsi="Times New Roman" w:cs="Times New Roman"/>
          <w:sz w:val="28"/>
          <w:szCs w:val="28"/>
        </w:rPr>
        <w:lastRenderedPageBreak/>
        <w:t>экологическое сознание, эмоционально-ценностное отношение к объектам живой природы);</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DD7725" w:rsidRPr="00547B89"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
          <w:bCs/>
          <w:iCs/>
          <w:sz w:val="28"/>
          <w:szCs w:val="28"/>
        </w:rPr>
      </w:pPr>
      <w:r w:rsidRPr="009B1B7E">
        <w:rPr>
          <w:rFonts w:ascii="Times New Roman" w:hAnsi="Times New Roman" w:cs="Times New Roman"/>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47B89" w:rsidRDefault="00547B89" w:rsidP="00547B89">
      <w:pPr>
        <w:tabs>
          <w:tab w:val="left" w:pos="993"/>
        </w:tabs>
        <w:autoSpaceDE w:val="0"/>
        <w:autoSpaceDN w:val="0"/>
        <w:adjustRightInd w:val="0"/>
        <w:spacing w:after="0" w:line="240" w:lineRule="auto"/>
        <w:contextualSpacing/>
        <w:jc w:val="both"/>
        <w:rPr>
          <w:rFonts w:ascii="Times New Roman" w:eastAsia="Times New Roman" w:hAnsi="Times New Roman" w:cs="Times New Roman"/>
          <w:b/>
          <w:bCs/>
          <w:iCs/>
          <w:sz w:val="28"/>
          <w:szCs w:val="28"/>
        </w:rPr>
      </w:pPr>
    </w:p>
    <w:p w:rsidR="00547B89" w:rsidRPr="009B1B7E"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Содержание учебного курса</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Биология как наука. Методы биологии</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t xml:space="preserve">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 </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Признаки живых организмов</w:t>
      </w:r>
    </w:p>
    <w:p w:rsidR="00547B89" w:rsidRPr="009B1B7E" w:rsidRDefault="00547B89" w:rsidP="00547B89">
      <w:pPr>
        <w:spacing w:after="0"/>
        <w:ind w:firstLine="708"/>
        <w:jc w:val="both"/>
        <w:rPr>
          <w:rFonts w:ascii="Times New Roman" w:hAnsi="Times New Roman" w:cs="Times New Roman"/>
          <w:b/>
          <w:sz w:val="28"/>
          <w:szCs w:val="28"/>
        </w:rPr>
      </w:pPr>
      <w:r w:rsidRPr="009B1B7E">
        <w:rPr>
          <w:rFonts w:ascii="Times New Roman" w:hAnsi="Times New Roman" w:cs="Times New Roman"/>
          <w:sz w:val="28"/>
          <w:szCs w:val="28"/>
        </w:rPr>
        <w:t xml:space="preserve">Клеточное строение организмов как доказательство их родства, единства живой природы. Клетка как биологическая система. Неорганические вещества: вода и минеральные соли. Клетка как биологическая система. Неорганические вещества: вода и минеральные соли. Органические вещества клетки – белки, углеводы, нуклеиновые кислоты, АТФ и другие макроэргические вещества. Гены и хромосомы. Нарушения в строении и функционировании клеток – одна из причин заболеваний организмов. Биологические мембраны. Строение </w:t>
      </w:r>
      <w:proofErr w:type="spellStart"/>
      <w:r w:rsidRPr="009B1B7E">
        <w:rPr>
          <w:rFonts w:ascii="Times New Roman" w:hAnsi="Times New Roman" w:cs="Times New Roman"/>
          <w:sz w:val="28"/>
          <w:szCs w:val="28"/>
        </w:rPr>
        <w:t>эукариотической</w:t>
      </w:r>
      <w:proofErr w:type="spellEnd"/>
      <w:r w:rsidRPr="009B1B7E">
        <w:rPr>
          <w:rFonts w:ascii="Times New Roman" w:hAnsi="Times New Roman" w:cs="Times New Roman"/>
          <w:sz w:val="28"/>
          <w:szCs w:val="28"/>
        </w:rPr>
        <w:t xml:space="preserve"> клетки. Мембранные и </w:t>
      </w:r>
      <w:proofErr w:type="spellStart"/>
      <w:r w:rsidRPr="009B1B7E">
        <w:rPr>
          <w:rFonts w:ascii="Times New Roman" w:hAnsi="Times New Roman" w:cs="Times New Roman"/>
          <w:sz w:val="28"/>
          <w:szCs w:val="28"/>
        </w:rPr>
        <w:t>немембранные</w:t>
      </w:r>
      <w:proofErr w:type="spellEnd"/>
      <w:r w:rsidRPr="009B1B7E">
        <w:rPr>
          <w:rFonts w:ascii="Times New Roman" w:hAnsi="Times New Roman" w:cs="Times New Roman"/>
          <w:sz w:val="28"/>
          <w:szCs w:val="28"/>
        </w:rPr>
        <w:t xml:space="preserve"> органоиды. Органоиды клетки, их структура, назначение в клетке. Органоиды клеток представителей разных таксонов. Включения клетки, </w:t>
      </w:r>
      <w:proofErr w:type="spellStart"/>
      <w:r w:rsidRPr="009B1B7E">
        <w:rPr>
          <w:rFonts w:ascii="Times New Roman" w:hAnsi="Times New Roman" w:cs="Times New Roman"/>
          <w:sz w:val="28"/>
          <w:szCs w:val="28"/>
        </w:rPr>
        <w:t>цитоскелет</w:t>
      </w:r>
      <w:proofErr w:type="spellEnd"/>
      <w:r w:rsidRPr="009B1B7E">
        <w:rPr>
          <w:rFonts w:ascii="Times New Roman" w:hAnsi="Times New Roman" w:cs="Times New Roman"/>
          <w:sz w:val="28"/>
          <w:szCs w:val="28"/>
        </w:rPr>
        <w:t xml:space="preserve"> – принципы организации, функции в клетке. Вирусы – неклеточные формы жизни. Признаки организмов. Наследственность и изменчивость – свойства организмов. Прокариоты и эукариоты. Строение ядра. Нуклеиновые кислоты, их роль в клетке. Хромосомы. Ген – носитель наследственности. Гены прокариот и эукариот. Матричный принцип воспроизведения информации. </w:t>
      </w:r>
      <w:proofErr w:type="spellStart"/>
      <w:r w:rsidRPr="009B1B7E">
        <w:rPr>
          <w:rFonts w:ascii="Times New Roman" w:hAnsi="Times New Roman" w:cs="Times New Roman"/>
          <w:sz w:val="28"/>
          <w:szCs w:val="28"/>
        </w:rPr>
        <w:t>Комплементарность</w:t>
      </w:r>
      <w:proofErr w:type="spellEnd"/>
      <w:r w:rsidRPr="009B1B7E">
        <w:rPr>
          <w:rFonts w:ascii="Times New Roman" w:hAnsi="Times New Roman" w:cs="Times New Roman"/>
          <w:sz w:val="28"/>
          <w:szCs w:val="28"/>
        </w:rPr>
        <w:t xml:space="preserve">. Репликация ДНК. Принципы репликации ДНК. Жизненный цикл клетки. Интерфаза. Митоз и мейоз. Оплодотворение. Виды полового процесса. Метаболизм. Анаболизм и катаболизм на клетки. Биосинтез белка. Механизм биосинтеза белка. Транскрипция. Генетический код. Трансляция белка. Утилизация белков в клетке. Лизосомы. Автотрофы и гетеротрофы. </w:t>
      </w:r>
      <w:r w:rsidRPr="009B1B7E">
        <w:rPr>
          <w:rFonts w:ascii="Times New Roman" w:hAnsi="Times New Roman" w:cs="Times New Roman"/>
          <w:sz w:val="28"/>
          <w:szCs w:val="28"/>
        </w:rPr>
        <w:lastRenderedPageBreak/>
        <w:t>Фотосинтез. Хемосинтез. Энергетический обмен. Гликолиз. Этапы гликолиза. Роль АТФ. Кислородный этап катаболизма глюкозы. Классификация организмов по способам питания.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Система, многообразие и эволюция живой природы</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t>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w:t>
      </w:r>
      <w:proofErr w:type="gramStart"/>
      <w:r w:rsidRPr="009B1B7E">
        <w:rPr>
          <w:rFonts w:ascii="Times New Roman" w:hAnsi="Times New Roman" w:cs="Times New Roman"/>
          <w:sz w:val="28"/>
          <w:szCs w:val="28"/>
        </w:rPr>
        <w:t>.</w:t>
      </w:r>
      <w:proofErr w:type="gramEnd"/>
      <w:r w:rsidRPr="009B1B7E">
        <w:rPr>
          <w:rFonts w:ascii="Times New Roman" w:hAnsi="Times New Roman" w:cs="Times New Roman"/>
          <w:sz w:val="28"/>
          <w:szCs w:val="28"/>
        </w:rPr>
        <w:t xml:space="preserve"> </w:t>
      </w:r>
      <w:proofErr w:type="gramStart"/>
      <w:r w:rsidRPr="009B1B7E">
        <w:rPr>
          <w:rFonts w:ascii="Times New Roman" w:hAnsi="Times New Roman" w:cs="Times New Roman"/>
          <w:sz w:val="28"/>
          <w:szCs w:val="28"/>
        </w:rPr>
        <w:t>о</w:t>
      </w:r>
      <w:proofErr w:type="gramEnd"/>
      <w:r w:rsidRPr="009B1B7E">
        <w:rPr>
          <w:rFonts w:ascii="Times New Roman" w:hAnsi="Times New Roman" w:cs="Times New Roman"/>
          <w:sz w:val="28"/>
          <w:szCs w:val="28"/>
        </w:rPr>
        <w:t>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Ткани и органы высших растений.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Человек и его здоровье</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t xml:space="preserve">Сходство человека с животными и отличие от них. Общий план строения и процессы жизнедеятельности человека. </w:t>
      </w:r>
      <w:proofErr w:type="spellStart"/>
      <w:proofErr w:type="gramStart"/>
      <w:r w:rsidRPr="009B1B7E">
        <w:rPr>
          <w:rFonts w:ascii="Times New Roman" w:hAnsi="Times New Roman" w:cs="Times New Roman"/>
          <w:sz w:val="28"/>
          <w:szCs w:val="28"/>
        </w:rPr>
        <w:t>Нейро-гуморальная</w:t>
      </w:r>
      <w:proofErr w:type="spellEnd"/>
      <w:proofErr w:type="gramEnd"/>
      <w:r w:rsidRPr="009B1B7E">
        <w:rPr>
          <w:rFonts w:ascii="Times New Roman" w:hAnsi="Times New Roman" w:cs="Times New Roman"/>
          <w:sz w:val="28"/>
          <w:szCs w:val="28"/>
        </w:rPr>
        <w:t xml:space="preserve"> регуляция процессов жизнедеятельности организма. Рефлекторная дуга. Железы внутренней секреции. Эндокринный аппарат. Его роль в общей регуляции функций организма человека. Нервная система человека. Рефлекс. Состав центрального и периферического отделов нервной системы. Вегетативная нервная система. Строение спинного и головного мозга. Питание. Система пищеварения. Роль ферментов в пищеварении. Дыхание. Система дыхания. Внутренняя среда организма: кровь, лимфа, тканевая жидкость. Кровь и кровообращение. Состав и функции крови. Кроветворение. Роль клеток крови в жизнедеятельности организма. Взаимосвязь систем внутренней среды организма: крови, лимфы и тканевой жидкости. Иммунитет. Системы иммунитета. Виды иммунитета. Клеточный и гуморальный иммунитет. Кровеносная система. Сердце. Работа и регуляция. Транспорт веществ. Кровеносная и лимфатическая системы. </w:t>
      </w:r>
      <w:r w:rsidRPr="009B1B7E">
        <w:rPr>
          <w:rFonts w:ascii="Times New Roman" w:hAnsi="Times New Roman" w:cs="Times New Roman"/>
          <w:sz w:val="28"/>
          <w:szCs w:val="28"/>
        </w:rPr>
        <w:lastRenderedPageBreak/>
        <w:t xml:space="preserve">Структурно функциональные единицы органов. Обмен веществ и превращение энергии в организме человека. Витамины. Выделение продуктов жизнедеятельности. Система выделения. Структурно функциональные единицы органов. Покровы тела и их функции. Размножение и развитие организма человека. Система размножения. Индивидуальное развитие человека. Эмбриональный и постэмбриональный периоды. Структурно функциональные единицы органов. Наследование признаков у человека. Наследственные болезни, их причины и предупреждение. Опора и движение. Опорно-двигательный аппарат. Структурно-функциональные единицы органов. Органы чувств, их роль в жизни человека. Структурно-функциональные единицы органов. 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w:t>
      </w:r>
      <w:proofErr w:type="gramStart"/>
      <w:r w:rsidRPr="009B1B7E">
        <w:rPr>
          <w:rFonts w:ascii="Times New Roman" w:hAnsi="Times New Roman" w:cs="Times New Roman"/>
          <w:sz w:val="28"/>
          <w:szCs w:val="28"/>
        </w:rPr>
        <w:t>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мочеполовые, органов дыхания).</w:t>
      </w:r>
      <w:proofErr w:type="gramEnd"/>
      <w:r w:rsidRPr="009B1B7E">
        <w:rPr>
          <w:rFonts w:ascii="Times New Roman" w:hAnsi="Times New Roman" w:cs="Times New Roman"/>
          <w:sz w:val="28"/>
          <w:szCs w:val="28"/>
        </w:rPr>
        <w:t xml:space="preserve">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 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травмах опорно-двигательного аппарата, ожогах, обморожениях, повреждении зрения</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Взаимосвязи организмов и окружающей среды</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lastRenderedPageBreak/>
        <w:t xml:space="preserve">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w:t>
      </w:r>
      <w:proofErr w:type="spellStart"/>
      <w:r w:rsidRPr="009B1B7E">
        <w:rPr>
          <w:rFonts w:ascii="Times New Roman" w:hAnsi="Times New Roman" w:cs="Times New Roman"/>
          <w:sz w:val="28"/>
          <w:szCs w:val="28"/>
        </w:rPr>
        <w:t>Экосистемная</w:t>
      </w:r>
      <w:proofErr w:type="spellEnd"/>
      <w:r w:rsidRPr="009B1B7E">
        <w:rPr>
          <w:rFonts w:ascii="Times New Roman" w:hAnsi="Times New Roman" w:cs="Times New Roman"/>
          <w:sz w:val="28"/>
          <w:szCs w:val="28"/>
        </w:rPr>
        <w:t xml:space="preserve"> организация живой природы. Роль производителей, потребителей и разрушителей органических веществ в экосистемах и круговороте веще</w:t>
      </w:r>
      <w:proofErr w:type="gramStart"/>
      <w:r w:rsidRPr="009B1B7E">
        <w:rPr>
          <w:rFonts w:ascii="Times New Roman" w:hAnsi="Times New Roman" w:cs="Times New Roman"/>
          <w:sz w:val="28"/>
          <w:szCs w:val="28"/>
        </w:rPr>
        <w:t>ств в пр</w:t>
      </w:r>
      <w:proofErr w:type="gramEnd"/>
      <w:r w:rsidRPr="009B1B7E">
        <w:rPr>
          <w:rFonts w:ascii="Times New Roman" w:hAnsi="Times New Roman" w:cs="Times New Roman"/>
          <w:sz w:val="28"/>
          <w:szCs w:val="28"/>
        </w:rPr>
        <w:t xml:space="preserve">ироде. Пищевые связи в экосистеме. Цепи питания. Особенности </w:t>
      </w:r>
      <w:proofErr w:type="spellStart"/>
      <w:r w:rsidRPr="009B1B7E">
        <w:rPr>
          <w:rFonts w:ascii="Times New Roman" w:hAnsi="Times New Roman" w:cs="Times New Roman"/>
          <w:sz w:val="28"/>
          <w:szCs w:val="28"/>
        </w:rPr>
        <w:t>агроэкосистем</w:t>
      </w:r>
      <w:proofErr w:type="spellEnd"/>
      <w:r w:rsidRPr="009B1B7E">
        <w:rPr>
          <w:rFonts w:ascii="Times New Roman" w:hAnsi="Times New Roman" w:cs="Times New Roman"/>
          <w:sz w:val="28"/>
          <w:szCs w:val="28"/>
        </w:rPr>
        <w:t>.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«Решение демонстрационных вариантов ГИА»</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t>Характеристика структуры и содержания экзаменационной работы. Распределение заданий экзаменационной работы по содержанию, проверяемым умениям и видам деятельности. Распределение заданий экзаменационной работы по уровню сложности Время выполнения работы. Выполнение демонстрационных вариантов ГИА. Разбор типичных ошибок. Рекомендации по выполнению.</w:t>
      </w:r>
    </w:p>
    <w:p w:rsidR="00DD7725" w:rsidRPr="009B1B7E" w:rsidRDefault="00DD7725" w:rsidP="00DD7725">
      <w:pPr>
        <w:spacing w:after="0"/>
        <w:rPr>
          <w:rFonts w:ascii="Times New Roman" w:hAnsi="Times New Roman" w:cs="Times New Roman"/>
          <w:sz w:val="28"/>
          <w:szCs w:val="28"/>
        </w:rPr>
      </w:pPr>
    </w:p>
    <w:p w:rsidR="00DD7725" w:rsidRPr="00DD7725" w:rsidRDefault="00547B89" w:rsidP="00547B89">
      <w:pPr>
        <w:shd w:val="clear" w:color="auto" w:fill="FFFFFF"/>
        <w:spacing w:after="0" w:line="240" w:lineRule="auto"/>
        <w:ind w:firstLine="180"/>
        <w:jc w:val="center"/>
        <w:rPr>
          <w:rFonts w:ascii="Times New Roman" w:eastAsia="Calibri" w:hAnsi="Times New Roman" w:cs="Times New Roman"/>
          <w:b/>
          <w:sz w:val="28"/>
          <w:szCs w:val="28"/>
        </w:rPr>
      </w:pPr>
      <w:r w:rsidRPr="009B1B7E">
        <w:rPr>
          <w:rFonts w:ascii="Times New Roman" w:hAnsi="Times New Roman" w:cs="Times New Roman"/>
          <w:b/>
          <w:sz w:val="28"/>
          <w:szCs w:val="28"/>
        </w:rPr>
        <w:t>Тематическое планирование</w:t>
      </w:r>
    </w:p>
    <w:tbl>
      <w:tblPr>
        <w:tblW w:w="7905" w:type="dxa"/>
        <w:tblLayout w:type="fixed"/>
        <w:tblLook w:val="0000"/>
      </w:tblPr>
      <w:tblGrid>
        <w:gridCol w:w="903"/>
        <w:gridCol w:w="5301"/>
        <w:gridCol w:w="1701"/>
      </w:tblGrid>
      <w:tr w:rsidR="00547B89" w:rsidRPr="009B1B7E" w:rsidTr="00547B89">
        <w:tc>
          <w:tcPr>
            <w:tcW w:w="903" w:type="dxa"/>
            <w:tcBorders>
              <w:top w:val="single" w:sz="4" w:space="0" w:color="000000"/>
              <w:left w:val="single" w:sz="4" w:space="0" w:color="000000"/>
              <w:bottom w:val="single" w:sz="4" w:space="0" w:color="000000"/>
            </w:tcBorders>
            <w:shd w:val="clear" w:color="auto" w:fill="auto"/>
          </w:tcPr>
          <w:p w:rsidR="00547B89" w:rsidRPr="00FE150D" w:rsidRDefault="00547B89" w:rsidP="00FE150D">
            <w:pPr>
              <w:spacing w:after="0"/>
              <w:ind w:right="227"/>
              <w:jc w:val="center"/>
              <w:rPr>
                <w:rFonts w:ascii="Times New Roman" w:hAnsi="Times New Roman" w:cs="Times New Roman"/>
                <w:b/>
                <w:sz w:val="28"/>
                <w:szCs w:val="28"/>
              </w:rPr>
            </w:pPr>
            <w:r w:rsidRPr="00FE150D">
              <w:rPr>
                <w:rFonts w:ascii="Times New Roman" w:hAnsi="Times New Roman" w:cs="Times New Roman"/>
                <w:b/>
                <w:sz w:val="28"/>
                <w:szCs w:val="28"/>
              </w:rPr>
              <w:t>№</w:t>
            </w:r>
          </w:p>
        </w:tc>
        <w:tc>
          <w:tcPr>
            <w:tcW w:w="5301" w:type="dxa"/>
            <w:tcBorders>
              <w:top w:val="single" w:sz="4" w:space="0" w:color="000000"/>
              <w:left w:val="single" w:sz="4" w:space="0" w:color="000000"/>
              <w:bottom w:val="single" w:sz="4" w:space="0" w:color="000000"/>
            </w:tcBorders>
            <w:shd w:val="clear" w:color="auto" w:fill="auto"/>
          </w:tcPr>
          <w:p w:rsidR="00547B89" w:rsidRPr="00FE150D" w:rsidRDefault="00547B89" w:rsidP="00FE150D">
            <w:pPr>
              <w:spacing w:after="0"/>
              <w:ind w:right="227"/>
              <w:jc w:val="center"/>
              <w:rPr>
                <w:rFonts w:ascii="Times New Roman" w:hAnsi="Times New Roman" w:cs="Times New Roman"/>
                <w:b/>
                <w:sz w:val="28"/>
                <w:szCs w:val="28"/>
              </w:rPr>
            </w:pPr>
            <w:r w:rsidRPr="00FE150D">
              <w:rPr>
                <w:rFonts w:ascii="Times New Roman" w:hAnsi="Times New Roman" w:cs="Times New Roman"/>
                <w:b/>
                <w:sz w:val="28"/>
                <w:szCs w:val="28"/>
              </w:rPr>
              <w:t>Тема</w:t>
            </w:r>
          </w:p>
        </w:tc>
        <w:tc>
          <w:tcPr>
            <w:tcW w:w="1701" w:type="dxa"/>
            <w:tcBorders>
              <w:top w:val="single" w:sz="4" w:space="0" w:color="000000"/>
              <w:left w:val="single" w:sz="4" w:space="0" w:color="000000"/>
              <w:bottom w:val="single" w:sz="4" w:space="0" w:color="000000"/>
            </w:tcBorders>
            <w:shd w:val="clear" w:color="auto" w:fill="auto"/>
          </w:tcPr>
          <w:p w:rsidR="00547B89" w:rsidRPr="00FE150D" w:rsidRDefault="00547B89" w:rsidP="00FE150D">
            <w:pPr>
              <w:spacing w:after="0"/>
              <w:ind w:right="227"/>
              <w:jc w:val="center"/>
              <w:rPr>
                <w:rFonts w:ascii="Times New Roman" w:hAnsi="Times New Roman" w:cs="Times New Roman"/>
                <w:b/>
                <w:sz w:val="28"/>
                <w:szCs w:val="28"/>
              </w:rPr>
            </w:pPr>
            <w:r w:rsidRPr="00FE150D">
              <w:rPr>
                <w:rFonts w:ascii="Times New Roman" w:hAnsi="Times New Roman" w:cs="Times New Roman"/>
                <w:b/>
                <w:sz w:val="28"/>
                <w:szCs w:val="28"/>
              </w:rPr>
              <w:t>Количество часов</w:t>
            </w:r>
          </w:p>
        </w:tc>
      </w:tr>
      <w:tr w:rsidR="00547B89" w:rsidRPr="009B1B7E" w:rsidTr="00547B89">
        <w:tc>
          <w:tcPr>
            <w:tcW w:w="903" w:type="dxa"/>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Биология как наука. Методы биологии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r>
      <w:tr w:rsidR="00547B89" w:rsidRPr="009B1B7E" w:rsidTr="00547B89">
        <w:trPr>
          <w:cantSplit/>
          <w:trHeight w:val="234"/>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pacing w:after="0"/>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2</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Признаки живых организмов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r>
      <w:tr w:rsidR="00547B89" w:rsidRPr="009B1B7E" w:rsidTr="00547B89">
        <w:trPr>
          <w:cantSplit/>
          <w:trHeight w:val="423"/>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suppressAutoHyphens/>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Клеточное строение организмов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29"/>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suppressAutoHyphens/>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Признаки живых организмов.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19"/>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3</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Система, многообразие и эволюция живой природы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p>
        </w:tc>
      </w:tr>
      <w:tr w:rsidR="00547B89" w:rsidRPr="009B1B7E" w:rsidTr="00547B89">
        <w:trPr>
          <w:cantSplit/>
          <w:trHeight w:val="401"/>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Царство Бактерии.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35"/>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Царство Грибы.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399"/>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Царство Растения</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47B89" w:rsidRPr="009B1B7E" w:rsidTr="00547B89">
        <w:trPr>
          <w:cantSplit/>
          <w:trHeight w:val="335"/>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Царство Животные.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47B89" w:rsidRPr="009B1B7E" w:rsidTr="00547B89">
        <w:trPr>
          <w:cantSplit/>
          <w:trHeight w:val="352"/>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Учение об эволюции органического мира.</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268"/>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Человек и его здоровье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22</w:t>
            </w:r>
          </w:p>
        </w:tc>
      </w:tr>
      <w:tr w:rsidR="00547B89" w:rsidRPr="009B1B7E" w:rsidTr="00547B89">
        <w:trPr>
          <w:cantSplit/>
          <w:trHeight w:val="1653"/>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Сходство человека с животными и отличие от них. Общий план строения и процессы жизнедеятельности человека.</w:t>
            </w:r>
          </w:p>
          <w:p w:rsidR="00547B89" w:rsidRPr="009B1B7E" w:rsidRDefault="00547B89" w:rsidP="00B24953">
            <w:pPr>
              <w:autoSpaceDE w:val="0"/>
              <w:spacing w:after="0"/>
              <w:rPr>
                <w:rFonts w:ascii="Times New Roman" w:eastAsia="Times New Roman" w:hAnsi="Times New Roman" w:cs="Times New Roman"/>
                <w:sz w:val="28"/>
                <w:szCs w:val="28"/>
              </w:rPr>
            </w:pPr>
            <w:proofErr w:type="spellStart"/>
            <w:proofErr w:type="gramStart"/>
            <w:r w:rsidRPr="009B1B7E">
              <w:rPr>
                <w:rFonts w:ascii="Times New Roman" w:eastAsia="Times New Roman" w:hAnsi="Times New Roman" w:cs="Times New Roman"/>
                <w:sz w:val="28"/>
                <w:szCs w:val="28"/>
              </w:rPr>
              <w:t>Нейро-гуморальная</w:t>
            </w:r>
            <w:proofErr w:type="spellEnd"/>
            <w:proofErr w:type="gramEnd"/>
            <w:r w:rsidRPr="009B1B7E">
              <w:rPr>
                <w:rFonts w:ascii="Times New Roman" w:eastAsia="Times New Roman" w:hAnsi="Times New Roman" w:cs="Times New Roman"/>
                <w:sz w:val="28"/>
                <w:szCs w:val="28"/>
              </w:rPr>
              <w:t xml:space="preserve"> регуляция процессов жизнедеятельности организма. </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w:t>
            </w:r>
          </w:p>
        </w:tc>
      </w:tr>
      <w:tr w:rsidR="00547B89" w:rsidRPr="009B1B7E" w:rsidTr="00547B89">
        <w:trPr>
          <w:cantSplit/>
          <w:trHeight w:val="968"/>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Питание. Система пищеварения. Роль ферментов в пищеварении.</w:t>
            </w:r>
          </w:p>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Дыхание. Система дыхания.</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931"/>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Внутренняя среда организма.</w:t>
            </w:r>
          </w:p>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Транспорт веществ. Кровеносная и лимфатическая системы.</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99"/>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Обмен веществ и превращение энергии.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818"/>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Выделение продуктов жизнедеятельности. Система выделения.</w:t>
            </w:r>
          </w:p>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Покровы тела и их функции.</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523"/>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Размножение и развитие организма человека.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47B89" w:rsidRPr="009B1B7E" w:rsidTr="00547B89">
        <w:trPr>
          <w:cantSplit/>
          <w:trHeight w:val="980"/>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Опора и движение. Опорно-двигательный аппарат.</w:t>
            </w:r>
          </w:p>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Органы чувств, их роль в жизни человека.</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74"/>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Психология и поведение человека. Высшая нервная деятельность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32"/>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Гигиена. Здоровый образ жизни. Инфекционные заболевания.</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704"/>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Приемы оказания первой доврачебной помощи при неотложных ситуациях.</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385"/>
        </w:trPr>
        <w:tc>
          <w:tcPr>
            <w:tcW w:w="903" w:type="dxa"/>
            <w:vMerge w:val="restart"/>
            <w:tcBorders>
              <w:top w:val="single" w:sz="4" w:space="0" w:color="000000"/>
              <w:left w:val="single" w:sz="4" w:space="0" w:color="000000"/>
              <w:bottom w:val="single" w:sz="4" w:space="0" w:color="000000"/>
            </w:tcBorders>
            <w:shd w:val="clear" w:color="auto" w:fill="auto"/>
          </w:tcPr>
          <w:p w:rsidR="00547B89" w:rsidRPr="009B1B7E" w:rsidRDefault="00547B89" w:rsidP="00B24953">
            <w:pPr>
              <w:snapToGrid w:val="0"/>
              <w:spacing w:after="0" w:line="240" w:lineRule="auto"/>
              <w:jc w:val="center"/>
              <w:rPr>
                <w:rFonts w:ascii="Times New Roman" w:eastAsia="Times New Roman" w:hAnsi="Times New Roman" w:cs="Times New Roman"/>
                <w:sz w:val="28"/>
                <w:szCs w:val="28"/>
              </w:rPr>
            </w:pPr>
          </w:p>
          <w:p w:rsidR="00547B89" w:rsidRPr="009B1B7E" w:rsidRDefault="00547B89" w:rsidP="00B24953">
            <w:pPr>
              <w:spacing w:after="0" w:line="240" w:lineRule="auto"/>
              <w:jc w:val="center"/>
              <w:rPr>
                <w:rFonts w:ascii="Times New Roman" w:eastAsia="Times New Roman" w:hAnsi="Times New Roman" w:cs="Times New Roman"/>
                <w:sz w:val="28"/>
                <w:szCs w:val="28"/>
              </w:rPr>
            </w:pPr>
          </w:p>
          <w:p w:rsidR="00547B89" w:rsidRPr="009B1B7E" w:rsidRDefault="00547B89" w:rsidP="00B24953">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5.</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Взаимосвязи организмов и окружающей среды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p>
        </w:tc>
      </w:tr>
      <w:tr w:rsidR="00547B89" w:rsidRPr="009B1B7E" w:rsidTr="00547B89">
        <w:trPr>
          <w:cantSplit/>
          <w:trHeight w:val="729"/>
        </w:trPr>
        <w:tc>
          <w:tcPr>
            <w:tcW w:w="903" w:type="dxa"/>
            <w:vMerge/>
            <w:tcBorders>
              <w:top w:val="single" w:sz="4" w:space="0" w:color="000000"/>
              <w:left w:val="single" w:sz="4" w:space="0" w:color="000000"/>
              <w:bottom w:val="single" w:sz="4" w:space="0" w:color="000000"/>
            </w:tcBorders>
            <w:shd w:val="clear" w:color="auto" w:fill="auto"/>
          </w:tcPr>
          <w:p w:rsidR="00547B89" w:rsidRPr="009B1B7E" w:rsidRDefault="00547B89" w:rsidP="00B24953">
            <w:pPr>
              <w:snapToGrid w:val="0"/>
              <w:spacing w:after="0" w:line="240" w:lineRule="auto"/>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Влияние экологических факторов на организмы. Взаимодействия видов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388"/>
        </w:trPr>
        <w:tc>
          <w:tcPr>
            <w:tcW w:w="903" w:type="dxa"/>
            <w:vMerge/>
            <w:tcBorders>
              <w:top w:val="single" w:sz="4" w:space="0" w:color="000000"/>
              <w:left w:val="single" w:sz="4" w:space="0" w:color="000000"/>
              <w:bottom w:val="single" w:sz="4" w:space="0" w:color="000000"/>
            </w:tcBorders>
            <w:shd w:val="clear" w:color="auto" w:fill="auto"/>
          </w:tcPr>
          <w:p w:rsidR="00547B89" w:rsidRPr="009B1B7E" w:rsidRDefault="00547B89" w:rsidP="00B24953">
            <w:pPr>
              <w:snapToGrid w:val="0"/>
              <w:spacing w:after="0" w:line="240" w:lineRule="auto"/>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proofErr w:type="spellStart"/>
            <w:r w:rsidRPr="009B1B7E">
              <w:rPr>
                <w:rFonts w:ascii="Times New Roman" w:eastAsia="Times New Roman" w:hAnsi="Times New Roman" w:cs="Times New Roman"/>
                <w:sz w:val="28"/>
                <w:szCs w:val="28"/>
              </w:rPr>
              <w:t>Экосистемная</w:t>
            </w:r>
            <w:proofErr w:type="spellEnd"/>
            <w:r w:rsidRPr="009B1B7E">
              <w:rPr>
                <w:rFonts w:ascii="Times New Roman" w:eastAsia="Times New Roman" w:hAnsi="Times New Roman" w:cs="Times New Roman"/>
                <w:sz w:val="28"/>
                <w:szCs w:val="28"/>
              </w:rPr>
              <w:t xml:space="preserve"> организация живой природы.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396"/>
        </w:trPr>
        <w:tc>
          <w:tcPr>
            <w:tcW w:w="903" w:type="dxa"/>
            <w:vMerge/>
            <w:tcBorders>
              <w:top w:val="single" w:sz="4" w:space="0" w:color="000000"/>
              <w:left w:val="single" w:sz="4" w:space="0" w:color="000000"/>
              <w:bottom w:val="single" w:sz="4" w:space="0" w:color="000000"/>
            </w:tcBorders>
            <w:shd w:val="clear" w:color="auto" w:fill="auto"/>
          </w:tcPr>
          <w:p w:rsidR="00547B89" w:rsidRPr="009B1B7E" w:rsidRDefault="00547B89" w:rsidP="00B24953">
            <w:pPr>
              <w:snapToGrid w:val="0"/>
              <w:spacing w:after="0" w:line="240" w:lineRule="auto"/>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Учение о биосфере.</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trHeight w:val="318"/>
        </w:trPr>
        <w:tc>
          <w:tcPr>
            <w:tcW w:w="903"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6</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 xml:space="preserve"> «Решение демонстрационных вариантов ГИА»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r>
    </w:tbl>
    <w:p w:rsidR="00DD7725" w:rsidRPr="00DD7725" w:rsidRDefault="00DD7725" w:rsidP="00547B89">
      <w:pPr>
        <w:pStyle w:val="a3"/>
        <w:widowControl w:val="0"/>
        <w:autoSpaceDE w:val="0"/>
        <w:spacing w:after="0" w:line="240" w:lineRule="auto"/>
        <w:jc w:val="center"/>
        <w:rPr>
          <w:rFonts w:ascii="Times New Roman" w:eastAsia="Times New Roman" w:hAnsi="Times New Roman" w:cs="Times New Roman"/>
          <w:sz w:val="28"/>
          <w:szCs w:val="28"/>
        </w:rPr>
      </w:pPr>
    </w:p>
    <w:p w:rsidR="00FE150D" w:rsidRPr="00C52C72" w:rsidRDefault="00FE150D" w:rsidP="00FE150D">
      <w:pPr>
        <w:spacing w:after="0" w:line="240" w:lineRule="auto"/>
        <w:ind w:right="283"/>
        <w:jc w:val="center"/>
        <w:rPr>
          <w:rFonts w:ascii="Times New Roman" w:eastAsia="Calibri" w:hAnsi="Times New Roman" w:cs="Times New Roman"/>
          <w:b/>
          <w:sz w:val="24"/>
          <w:szCs w:val="24"/>
        </w:rPr>
      </w:pPr>
      <w:r w:rsidRPr="00C52C72">
        <w:rPr>
          <w:rFonts w:ascii="Times New Roman" w:eastAsia="Calibri" w:hAnsi="Times New Roman" w:cs="Times New Roman"/>
          <w:b/>
          <w:sz w:val="24"/>
          <w:szCs w:val="24"/>
        </w:rPr>
        <w:t>Рабочая программа составлен</w:t>
      </w:r>
      <w:r>
        <w:rPr>
          <w:rFonts w:ascii="Times New Roman" w:eastAsia="Calibri" w:hAnsi="Times New Roman" w:cs="Times New Roman"/>
          <w:b/>
          <w:sz w:val="24"/>
          <w:szCs w:val="24"/>
        </w:rPr>
        <w:t>а с учетом программы воспитания (Приложение 1)</w:t>
      </w:r>
    </w:p>
    <w:p w:rsidR="00695C02" w:rsidRDefault="00695C02" w:rsidP="00FE150D">
      <w:pPr>
        <w:jc w:val="center"/>
      </w:pPr>
    </w:p>
    <w:p w:rsidR="00875837" w:rsidRDefault="00875837" w:rsidP="00875837">
      <w:pPr>
        <w:tabs>
          <w:tab w:val="left" w:pos="3405"/>
        </w:tabs>
        <w:spacing w:after="0" w:line="23" w:lineRule="atLeast"/>
        <w:contextualSpacing/>
      </w:pPr>
    </w:p>
    <w:p w:rsidR="00875837" w:rsidRDefault="00875837" w:rsidP="00875837">
      <w:pPr>
        <w:tabs>
          <w:tab w:val="left" w:pos="3405"/>
        </w:tabs>
        <w:spacing w:after="0" w:line="23" w:lineRule="atLeast"/>
        <w:contextualSpacing/>
      </w:pPr>
    </w:p>
    <w:p w:rsidR="00875837" w:rsidRDefault="00875837" w:rsidP="00875837">
      <w:pPr>
        <w:tabs>
          <w:tab w:val="left" w:pos="3405"/>
        </w:tabs>
        <w:spacing w:after="0" w:line="23" w:lineRule="atLeast"/>
        <w:contextualSpacing/>
      </w:pPr>
    </w:p>
    <w:p w:rsidR="00875837" w:rsidRDefault="00875837" w:rsidP="00875837">
      <w:pPr>
        <w:tabs>
          <w:tab w:val="left" w:pos="3405"/>
        </w:tabs>
        <w:spacing w:after="0" w:line="23" w:lineRule="atLeast"/>
        <w:contextualSpacing/>
      </w:pPr>
    </w:p>
    <w:p w:rsidR="00695C02" w:rsidRPr="00793089" w:rsidRDefault="00695C02" w:rsidP="00875837">
      <w:pPr>
        <w:tabs>
          <w:tab w:val="left" w:pos="3405"/>
        </w:tabs>
        <w:spacing w:after="0" w:line="23" w:lineRule="atLeast"/>
        <w:contextualSpacing/>
        <w:jc w:val="center"/>
        <w:rPr>
          <w:rFonts w:ascii="Times New Roman" w:eastAsia="SimSun" w:hAnsi="Times New Roman"/>
          <w:b/>
          <w:color w:val="000000"/>
          <w:kern w:val="1"/>
          <w:sz w:val="28"/>
          <w:szCs w:val="28"/>
          <w:lang w:eastAsia="zh-CN"/>
        </w:rPr>
      </w:pPr>
      <w:r>
        <w:rPr>
          <w:rFonts w:ascii="Times New Roman" w:eastAsia="SimSun" w:hAnsi="Times New Roman"/>
          <w:b/>
          <w:color w:val="000000"/>
          <w:kern w:val="1"/>
          <w:sz w:val="28"/>
          <w:szCs w:val="28"/>
          <w:lang w:eastAsia="zh-CN"/>
        </w:rPr>
        <w:lastRenderedPageBreak/>
        <w:t>Методическое оборудование</w:t>
      </w:r>
    </w:p>
    <w:p w:rsidR="00695C02" w:rsidRPr="00793089" w:rsidRDefault="00695C02" w:rsidP="00695C02">
      <w:pPr>
        <w:tabs>
          <w:tab w:val="left" w:pos="3405"/>
        </w:tabs>
        <w:spacing w:after="0" w:line="23" w:lineRule="atLeast"/>
        <w:ind w:firstLine="284"/>
        <w:contextualSpacing/>
        <w:jc w:val="both"/>
        <w:rPr>
          <w:rFonts w:ascii="Times New Roman" w:eastAsia="SimSun" w:hAnsi="Times New Roman"/>
          <w:color w:val="000000"/>
          <w:kern w:val="1"/>
          <w:sz w:val="28"/>
          <w:szCs w:val="28"/>
          <w:lang w:eastAsia="zh-CN"/>
        </w:rPr>
      </w:pPr>
      <w:proofErr w:type="gramStart"/>
      <w:r w:rsidRPr="00793089">
        <w:rPr>
          <w:rFonts w:ascii="Times New Roman" w:eastAsia="SimSun" w:hAnsi="Times New Roman"/>
          <w:b/>
          <w:caps/>
          <w:color w:val="000000"/>
          <w:kern w:val="1"/>
          <w:sz w:val="28"/>
          <w:szCs w:val="28"/>
          <w:lang w:eastAsia="zh-CN"/>
        </w:rPr>
        <w:t>ЦИФРОВАЯ ЛАБОРАТОРИЯ УЧЕНИЧЕСКАЯ</w:t>
      </w:r>
      <w:r w:rsidRPr="00793089">
        <w:rPr>
          <w:rFonts w:ascii="Times New Roman" w:eastAsia="SimSun" w:hAnsi="Times New Roman"/>
          <w:caps/>
          <w:color w:val="000000"/>
          <w:kern w:val="1"/>
          <w:sz w:val="28"/>
          <w:szCs w:val="28"/>
          <w:lang w:eastAsia="zh-CN"/>
        </w:rPr>
        <w:t xml:space="preserve"> (</w:t>
      </w:r>
      <w:r w:rsidRPr="00793089">
        <w:rPr>
          <w:rFonts w:ascii="Times New Roman" w:eastAsia="SimSun" w:hAnsi="Times New Roman"/>
          <w:color w:val="000000"/>
          <w:kern w:val="1"/>
          <w:sz w:val="28"/>
          <w:szCs w:val="28"/>
          <w:lang w:eastAsia="zh-CN"/>
        </w:rPr>
        <w:t xml:space="preserve">Цифровые датчики электропроводности, </w:t>
      </w:r>
      <w:proofErr w:type="spellStart"/>
      <w:r w:rsidRPr="00793089">
        <w:rPr>
          <w:rFonts w:ascii="Times New Roman" w:eastAsia="SimSun" w:hAnsi="Times New Roman"/>
          <w:color w:val="000000"/>
          <w:kern w:val="1"/>
          <w:sz w:val="28"/>
          <w:szCs w:val="28"/>
          <w:lang w:eastAsia="zh-CN"/>
        </w:rPr>
        <w:t>рН</w:t>
      </w:r>
      <w:proofErr w:type="spellEnd"/>
      <w:r w:rsidRPr="00793089">
        <w:rPr>
          <w:rFonts w:ascii="Times New Roman" w:eastAsia="SimSun" w:hAnsi="Times New Roman"/>
          <w:color w:val="000000"/>
          <w:kern w:val="1"/>
          <w:sz w:val="28"/>
          <w:szCs w:val="28"/>
          <w:lang w:eastAsia="zh-CN"/>
        </w:rPr>
        <w:t>, положения, температуры, абсолютного давления; цифровой осциллографический датчик; весы электронные учебные 200 г; микроскоп: цифровой или оптический с увеличением от 80 X; набор для изготовления микропрепаратов; микропрепараты (набор); соединительные провода, программное обеспечение, методические указания; комплект сопутствующих элементов для опытов по механике, молекулярной физике, электродинамике, оптике.</w:t>
      </w:r>
      <w:proofErr w:type="gramEnd"/>
    </w:p>
    <w:p w:rsidR="00695C02" w:rsidRPr="00793089" w:rsidRDefault="00695C02" w:rsidP="00695C02">
      <w:pPr>
        <w:keepNext/>
        <w:keepLines/>
        <w:widowControl w:val="0"/>
        <w:spacing w:after="260" w:line="23" w:lineRule="atLeast"/>
        <w:ind w:firstLine="284"/>
        <w:contextualSpacing/>
        <w:jc w:val="both"/>
        <w:outlineLvl w:val="4"/>
        <w:rPr>
          <w:rFonts w:ascii="Times New Roman" w:hAnsi="Times New Roman"/>
          <w:caps/>
          <w:color w:val="000000"/>
          <w:kern w:val="1"/>
          <w:sz w:val="28"/>
          <w:szCs w:val="28"/>
          <w:lang w:eastAsia="zh-CN"/>
        </w:rPr>
      </w:pPr>
      <w:r w:rsidRPr="00793089">
        <w:rPr>
          <w:rFonts w:ascii="Times New Roman" w:hAnsi="Times New Roman"/>
          <w:b/>
          <w:caps/>
          <w:color w:val="000000"/>
          <w:kern w:val="1"/>
          <w:sz w:val="28"/>
          <w:szCs w:val="28"/>
          <w:lang w:eastAsia="zh-CN"/>
        </w:rPr>
        <w:t xml:space="preserve">КОМПЛЕКТ ПОСУДЫ И ОБОРУДОВАНИЯ ДЛЯ УЧЕНИЧЕСКИХ ОПЫТОВ </w:t>
      </w:r>
      <w:proofErr w:type="gramStart"/>
      <w:r w:rsidRPr="00793089">
        <w:rPr>
          <w:rFonts w:ascii="Times New Roman" w:hAnsi="Times New Roman"/>
          <w:caps/>
          <w:color w:val="000000"/>
          <w:kern w:val="1"/>
          <w:sz w:val="28"/>
          <w:szCs w:val="28"/>
          <w:lang w:eastAsia="zh-CN"/>
        </w:rPr>
        <w:t xml:space="preserve">( </w:t>
      </w:r>
      <w:proofErr w:type="gramEnd"/>
      <w:r w:rsidRPr="00793089">
        <w:rPr>
          <w:rFonts w:ascii="Times New Roman" w:hAnsi="Times New Roman"/>
          <w:color w:val="000000"/>
          <w:kern w:val="1"/>
          <w:sz w:val="28"/>
          <w:szCs w:val="28"/>
          <w:lang w:eastAsia="zh-CN"/>
        </w:rPr>
        <w:t xml:space="preserve">Штатив лабораторный химический: </w:t>
      </w:r>
      <w:proofErr w:type="gramStart"/>
      <w:r w:rsidRPr="00793089">
        <w:rPr>
          <w:rFonts w:ascii="Times New Roman" w:hAnsi="Times New Roman"/>
          <w:color w:val="000000"/>
          <w:kern w:val="1"/>
          <w:sz w:val="28"/>
          <w:szCs w:val="28"/>
          <w:lang w:eastAsia="zh-CN"/>
        </w:rPr>
        <w:t xml:space="preserve">Набор чашек Петри, набор инструментов </w:t>
      </w:r>
      <w:proofErr w:type="spellStart"/>
      <w:r w:rsidRPr="00793089">
        <w:rPr>
          <w:rFonts w:ascii="Times New Roman" w:hAnsi="Times New Roman"/>
          <w:color w:val="000000"/>
          <w:kern w:val="1"/>
          <w:sz w:val="28"/>
          <w:szCs w:val="28"/>
          <w:lang w:eastAsia="zh-CN"/>
        </w:rPr>
        <w:t>препаровальных</w:t>
      </w:r>
      <w:proofErr w:type="spellEnd"/>
      <w:r w:rsidRPr="00793089">
        <w:rPr>
          <w:rFonts w:ascii="Times New Roman" w:hAnsi="Times New Roman"/>
          <w:color w:val="000000"/>
          <w:kern w:val="1"/>
          <w:sz w:val="28"/>
          <w:szCs w:val="28"/>
          <w:lang w:eastAsia="zh-CN"/>
        </w:rPr>
        <w:t>, ложка для сжигания веществ, ступка фарфоровая с пестиком, набор банок, склянок, флаконов для хранения твердых реактивов; набор приборок (ПХ-14, ПХ-16); прибор для получения газов; спиртовка и горючее для неё; фильтровальная бумага (50 шт.); колба коническая; палочка стеклянная (с резиновым наконечником); чашечка для выпаривания (выпарительная чашечка);</w:t>
      </w:r>
      <w:proofErr w:type="gramEnd"/>
      <w:r w:rsidRPr="00793089">
        <w:rPr>
          <w:rFonts w:ascii="Times New Roman" w:hAnsi="Times New Roman"/>
          <w:color w:val="000000"/>
          <w:kern w:val="1"/>
          <w:sz w:val="28"/>
          <w:szCs w:val="28"/>
          <w:lang w:eastAsia="zh-CN"/>
        </w:rPr>
        <w:t xml:space="preserve"> мерный цилиндр (пластиковый); воронка стеклянная (малая); стакан стеклянный (100 мл); газоотводная трубка.</w:t>
      </w:r>
    </w:p>
    <w:p w:rsidR="00695C02" w:rsidRPr="00793089" w:rsidRDefault="00695C02" w:rsidP="00695C02">
      <w:pPr>
        <w:widowControl w:val="0"/>
        <w:spacing w:after="0" w:line="23" w:lineRule="atLeast"/>
        <w:ind w:firstLine="284"/>
        <w:contextualSpacing/>
        <w:jc w:val="both"/>
        <w:rPr>
          <w:rFonts w:ascii="Times New Roman" w:hAnsi="Times New Roman"/>
          <w:color w:val="000000"/>
          <w:kern w:val="1"/>
          <w:sz w:val="28"/>
          <w:szCs w:val="28"/>
          <w:lang w:eastAsia="zh-CN"/>
        </w:rPr>
      </w:pPr>
      <w:r w:rsidRPr="00793089">
        <w:rPr>
          <w:rFonts w:ascii="Times New Roman" w:hAnsi="Times New Roman"/>
          <w:b/>
          <w:caps/>
          <w:color w:val="000000"/>
          <w:kern w:val="1"/>
          <w:sz w:val="28"/>
          <w:szCs w:val="28"/>
          <w:lang w:eastAsia="zh-CN"/>
        </w:rPr>
        <w:t>КОМПЛЕКТ ВЛАЖНЫХ ПРЕПАРАТОВ ДЕМОНСТРАЦИОННЫ</w:t>
      </w:r>
      <w:proofErr w:type="gramStart"/>
      <w:r w:rsidRPr="00793089">
        <w:rPr>
          <w:rFonts w:ascii="Times New Roman" w:hAnsi="Times New Roman"/>
          <w:b/>
          <w:caps/>
          <w:color w:val="000000"/>
          <w:kern w:val="1"/>
          <w:sz w:val="28"/>
          <w:szCs w:val="28"/>
          <w:lang w:eastAsia="zh-CN"/>
        </w:rPr>
        <w:t>Й</w:t>
      </w:r>
      <w:r w:rsidRPr="00793089">
        <w:rPr>
          <w:rFonts w:ascii="Times New Roman" w:hAnsi="Times New Roman"/>
          <w:caps/>
          <w:color w:val="000000"/>
          <w:kern w:val="1"/>
          <w:sz w:val="28"/>
          <w:szCs w:val="28"/>
          <w:lang w:eastAsia="zh-CN"/>
        </w:rPr>
        <w:t>(</w:t>
      </w:r>
      <w:proofErr w:type="gramEnd"/>
      <w:r w:rsidRPr="00793089">
        <w:rPr>
          <w:rFonts w:ascii="Times New Roman" w:hAnsi="Times New Roman"/>
          <w:caps/>
          <w:color w:val="000000"/>
          <w:kern w:val="1"/>
          <w:sz w:val="28"/>
          <w:szCs w:val="28"/>
          <w:lang w:eastAsia="zh-CN"/>
        </w:rPr>
        <w:t xml:space="preserve"> </w:t>
      </w:r>
      <w:r w:rsidRPr="00793089">
        <w:rPr>
          <w:rFonts w:ascii="Times New Roman" w:hAnsi="Times New Roman"/>
          <w:color w:val="000000"/>
          <w:kern w:val="1"/>
          <w:sz w:val="28"/>
          <w:szCs w:val="28"/>
          <w:lang w:eastAsia="zh-CN"/>
        </w:rPr>
        <w:t xml:space="preserve">Влажный препарат "Беззубка"; влажный препарат "Гадюка" влажный препарат "Внутреннее строение брюхоногого моллюска"; влажный препарат "Внутреннее строение крысы"; влажный препарат "Внутреннее строение лягушки"; влажный препарат "Внутреннее строение птицы"; влажный препарат "Внутреннее строение рыбы"; влажный препарат "Карась"; влажный препарат "Корень бобового растения с клубеньками"; влажный препарат "Креветка"; влажный препарат "Нереида"; влажный препарат "Развитие костистой рыбы";  другие. </w:t>
      </w:r>
      <w:proofErr w:type="gramStart"/>
      <w:r w:rsidRPr="00793089">
        <w:rPr>
          <w:rFonts w:ascii="Times New Roman" w:hAnsi="Times New Roman"/>
          <w:color w:val="000000"/>
          <w:kern w:val="1"/>
          <w:sz w:val="28"/>
          <w:szCs w:val="28"/>
          <w:lang w:eastAsia="zh-CN"/>
        </w:rPr>
        <w:t>Комплект гербариев демонстрационный</w:t>
      </w:r>
      <w:r w:rsidRPr="00793089">
        <w:rPr>
          <w:rFonts w:ascii="Times New Roman" w:hAnsi="Times New Roman"/>
          <w:b/>
          <w:color w:val="000000"/>
          <w:kern w:val="1"/>
          <w:sz w:val="28"/>
          <w:szCs w:val="28"/>
          <w:lang w:eastAsia="zh-CN"/>
        </w:rPr>
        <w:t xml:space="preserve"> (</w:t>
      </w:r>
      <w:r w:rsidRPr="00793089">
        <w:rPr>
          <w:rFonts w:ascii="Times New Roman" w:hAnsi="Times New Roman"/>
          <w:color w:val="000000"/>
          <w:kern w:val="1"/>
          <w:sz w:val="28"/>
          <w:szCs w:val="28"/>
          <w:lang w:eastAsia="zh-CN"/>
        </w:rPr>
        <w:t>Гербарий "Деревья и кустарники"; гербарий "Дикорастущие растения"; гербарий "Кормовые растения"; гербарий "Культурные растения"; гербарий "Лекарственные растения"; гербарий "Медоносные растения"; гербарий "Морфология растений"; гербарий "Основные группы растений"; гербарий "Растительные сообщества"; гербарий "Сельскохозяйственные растения"; гербарий "Ядовитые растения"; гербарий к курсу основ по общей биологии.)</w:t>
      </w:r>
      <w:proofErr w:type="gramEnd"/>
    </w:p>
    <w:p w:rsidR="00695C02" w:rsidRPr="00793089" w:rsidRDefault="00695C02" w:rsidP="00695C02">
      <w:pPr>
        <w:widowControl w:val="0"/>
        <w:spacing w:after="0" w:line="23" w:lineRule="atLeast"/>
        <w:ind w:firstLine="284"/>
        <w:contextualSpacing/>
        <w:jc w:val="both"/>
        <w:rPr>
          <w:rFonts w:ascii="Times New Roman" w:hAnsi="Times New Roman"/>
          <w:color w:val="000000"/>
          <w:kern w:val="1"/>
          <w:sz w:val="28"/>
          <w:szCs w:val="28"/>
          <w:lang w:eastAsia="zh-CN"/>
        </w:rPr>
      </w:pPr>
      <w:proofErr w:type="gramStart"/>
      <w:r w:rsidRPr="00793089">
        <w:rPr>
          <w:rFonts w:ascii="Times New Roman" w:hAnsi="Times New Roman"/>
          <w:b/>
          <w:color w:val="000000"/>
          <w:kern w:val="1"/>
          <w:sz w:val="28"/>
          <w:szCs w:val="28"/>
          <w:lang w:eastAsia="zh-CN"/>
        </w:rPr>
        <w:t>Комплект коллекций демонстрационный (</w:t>
      </w:r>
      <w:r w:rsidRPr="00793089">
        <w:rPr>
          <w:rFonts w:ascii="Times New Roman" w:hAnsi="Times New Roman"/>
          <w:color w:val="000000"/>
          <w:kern w:val="1"/>
          <w:sz w:val="28"/>
          <w:szCs w:val="28"/>
          <w:lang w:eastAsia="zh-CN"/>
        </w:rPr>
        <w:t>Коллекция "Голосеменные растения" коллекция "Обитатели морского дна"; коллекция "Палеонтологическая"; коллекция "Представители отрядов насекомых" количество насекомых: не менее 4; коллекция "Примеры защитных приспособлений у насекомых"; коллекция "Приспособительные изменения в конечностях насекомых"; коллекция "Развитие насекомых с неполным превращением"; коллекция "Развитие насекомых с полным превращением"; коллекция "Развитие пшеницы")</w:t>
      </w:r>
      <w:proofErr w:type="gramEnd"/>
    </w:p>
    <w:p w:rsidR="00695C02" w:rsidRPr="00793089" w:rsidRDefault="00695C02" w:rsidP="00695C02">
      <w:pPr>
        <w:keepNext/>
        <w:keepLines/>
        <w:widowControl w:val="0"/>
        <w:spacing w:after="260" w:line="23" w:lineRule="atLeast"/>
        <w:contextualSpacing/>
        <w:jc w:val="both"/>
        <w:outlineLvl w:val="4"/>
        <w:rPr>
          <w:rFonts w:ascii="Times New Roman" w:hAnsi="Times New Roman"/>
          <w:b/>
          <w:color w:val="000000"/>
          <w:kern w:val="1"/>
          <w:sz w:val="28"/>
          <w:szCs w:val="28"/>
          <w:lang w:eastAsia="zh-CN"/>
        </w:rPr>
      </w:pPr>
      <w:r w:rsidRPr="00793089">
        <w:rPr>
          <w:rFonts w:ascii="Times New Roman" w:hAnsi="Times New Roman"/>
          <w:b/>
          <w:color w:val="000000"/>
          <w:kern w:val="1"/>
          <w:sz w:val="28"/>
          <w:szCs w:val="28"/>
          <w:lang w:eastAsia="zh-CN"/>
        </w:rPr>
        <w:t>Компьютерное оборудование</w:t>
      </w:r>
    </w:p>
    <w:p w:rsidR="00695C02" w:rsidRPr="00793089" w:rsidRDefault="00695C02" w:rsidP="00695C02">
      <w:pPr>
        <w:keepNext/>
        <w:keepLines/>
        <w:widowControl w:val="0"/>
        <w:spacing w:after="260" w:line="23" w:lineRule="atLeast"/>
        <w:contextualSpacing/>
        <w:jc w:val="both"/>
        <w:outlineLvl w:val="4"/>
        <w:rPr>
          <w:rFonts w:ascii="Times New Roman" w:hAnsi="Times New Roman"/>
          <w:color w:val="000000"/>
          <w:kern w:val="1"/>
          <w:sz w:val="28"/>
          <w:szCs w:val="28"/>
          <w:lang w:eastAsia="zh-CN"/>
        </w:rPr>
      </w:pPr>
      <w:r w:rsidRPr="00793089">
        <w:rPr>
          <w:rFonts w:ascii="Times New Roman" w:hAnsi="Times New Roman"/>
          <w:color w:val="000000"/>
          <w:kern w:val="1"/>
          <w:sz w:val="28"/>
          <w:szCs w:val="28"/>
          <w:lang w:eastAsia="zh-CN"/>
        </w:rPr>
        <w:t>Ноутбук; проектор</w:t>
      </w:r>
    </w:p>
    <w:p w:rsidR="00695C02" w:rsidRDefault="00695C02" w:rsidP="00FE150D">
      <w:pPr>
        <w:jc w:val="center"/>
      </w:pPr>
    </w:p>
    <w:p w:rsidR="00695C02" w:rsidRPr="00526808" w:rsidRDefault="00695C02" w:rsidP="00695C02">
      <w:pPr>
        <w:jc w:val="right"/>
        <w:rPr>
          <w:rFonts w:ascii="Times New Roman" w:hAnsi="Times New Roman"/>
          <w:iCs/>
          <w:color w:val="000000"/>
          <w:sz w:val="28"/>
          <w:szCs w:val="28"/>
        </w:rPr>
      </w:pPr>
      <w:r w:rsidRPr="00526808">
        <w:rPr>
          <w:rFonts w:ascii="Times New Roman" w:hAnsi="Times New Roman"/>
          <w:iCs/>
          <w:color w:val="000000"/>
          <w:sz w:val="28"/>
          <w:szCs w:val="28"/>
        </w:rPr>
        <w:lastRenderedPageBreak/>
        <w:t>Приложение 1</w:t>
      </w:r>
    </w:p>
    <w:p w:rsidR="00695C02" w:rsidRPr="00526808" w:rsidRDefault="00695C02" w:rsidP="00695C02">
      <w:pPr>
        <w:jc w:val="center"/>
        <w:rPr>
          <w:rFonts w:ascii="Times New Roman" w:hAnsi="Times New Roman"/>
          <w:iCs/>
          <w:color w:val="000000"/>
          <w:sz w:val="28"/>
          <w:szCs w:val="28"/>
        </w:rPr>
      </w:pPr>
      <w:r w:rsidRPr="00526808">
        <w:rPr>
          <w:rFonts w:ascii="Times New Roman" w:hAnsi="Times New Roman"/>
          <w:iCs/>
          <w:color w:val="000000"/>
          <w:sz w:val="28"/>
          <w:szCs w:val="28"/>
        </w:rPr>
        <w:t>Реализация программы воспитания</w:t>
      </w:r>
    </w:p>
    <w:p w:rsidR="00695C02" w:rsidRPr="00526808" w:rsidRDefault="00695C02" w:rsidP="00695C02">
      <w:pPr>
        <w:jc w:val="center"/>
        <w:rPr>
          <w:rFonts w:ascii="Times New Roman" w:hAnsi="Times New Roman"/>
        </w:rPr>
      </w:pPr>
      <w:r w:rsidRPr="0096160F">
        <w:rPr>
          <w:rFonts w:ascii="Times New Roman" w:hAnsi="Times New Roman"/>
          <w:color w:val="000000"/>
          <w:sz w:val="28"/>
          <w:szCs w:val="28"/>
        </w:rPr>
        <w:t>Модуль «Школьный урок»</w:t>
      </w:r>
    </w:p>
    <w:p w:rsidR="00695C02" w:rsidRPr="00526808" w:rsidRDefault="00695C02" w:rsidP="00695C02">
      <w:pPr>
        <w:ind w:right="-1" w:firstLine="567"/>
        <w:rPr>
          <w:rFonts w:ascii="Times New Roman" w:hAnsi="Times New Roman"/>
        </w:rPr>
      </w:pPr>
      <w:r w:rsidRPr="00526808">
        <w:rPr>
          <w:rStyle w:val="CharAttribute512"/>
          <w:rFonts w:eastAsia="№Е;Times New Roman"/>
          <w:szCs w:val="28"/>
        </w:rPr>
        <w:t>Реализация воспитательного потенциала урока предполагает следующее</w:t>
      </w:r>
      <w:r w:rsidRPr="00526808">
        <w:rPr>
          <w:rFonts w:ascii="Times New Roman" w:hAnsi="Times New Roman"/>
          <w:sz w:val="28"/>
          <w:szCs w:val="28"/>
        </w:rPr>
        <w:t>:</w:t>
      </w:r>
    </w:p>
    <w:p w:rsidR="00695C02" w:rsidRPr="00526808" w:rsidRDefault="00695C02" w:rsidP="00695C02">
      <w:pPr>
        <w:ind w:right="-1" w:firstLine="567"/>
        <w:rPr>
          <w:rStyle w:val="CharAttribute501"/>
          <w:rFonts w:eastAsiaTheme="minorEastAsia"/>
          <w:i w:val="0"/>
          <w:szCs w:val="28"/>
        </w:rPr>
      </w:pPr>
      <w:r w:rsidRPr="00526808">
        <w:rPr>
          <w:rStyle w:val="CharAttribute501"/>
          <w:rFonts w:eastAsia="№Е;Times New Roman"/>
          <w:i w:val="0"/>
          <w:szCs w:val="28"/>
        </w:rPr>
        <w:t xml:space="preserve">-организацию работы с детьми как в </w:t>
      </w:r>
      <w:proofErr w:type="spellStart"/>
      <w:r w:rsidRPr="00526808">
        <w:rPr>
          <w:rStyle w:val="CharAttribute501"/>
          <w:rFonts w:eastAsia="№Е;Times New Roman"/>
          <w:i w:val="0"/>
          <w:szCs w:val="28"/>
        </w:rPr>
        <w:t>офлайн</w:t>
      </w:r>
      <w:proofErr w:type="spellEnd"/>
      <w:r w:rsidRPr="00526808">
        <w:rPr>
          <w:rStyle w:val="CharAttribute501"/>
          <w:rFonts w:eastAsia="№Е;Times New Roman"/>
          <w:i w:val="0"/>
          <w:szCs w:val="28"/>
        </w:rPr>
        <w:t xml:space="preserve">, так и </w:t>
      </w:r>
      <w:proofErr w:type="spellStart"/>
      <w:r w:rsidRPr="00526808">
        <w:rPr>
          <w:rStyle w:val="CharAttribute501"/>
          <w:rFonts w:eastAsia="№Е;Times New Roman"/>
          <w:i w:val="0"/>
          <w:szCs w:val="28"/>
        </w:rPr>
        <w:t>онлайн</w:t>
      </w:r>
      <w:proofErr w:type="spellEnd"/>
      <w:r w:rsidRPr="00526808">
        <w:rPr>
          <w:rStyle w:val="CharAttribute501"/>
          <w:rFonts w:eastAsia="№Е;Times New Roman"/>
          <w:i w:val="0"/>
          <w:szCs w:val="28"/>
        </w:rPr>
        <w:t xml:space="preserve"> формате;</w:t>
      </w:r>
    </w:p>
    <w:p w:rsidR="00695C02" w:rsidRPr="00526808" w:rsidRDefault="00695C02" w:rsidP="00695C02">
      <w:pPr>
        <w:ind w:right="-1" w:firstLine="567"/>
        <w:rPr>
          <w:rFonts w:ascii="Times New Roman" w:hAnsi="Times New Roman"/>
        </w:rPr>
      </w:pPr>
      <w:r w:rsidRPr="00526808">
        <w:rPr>
          <w:rFonts w:ascii="Times New Roman" w:hAnsi="Times New Roman"/>
          <w:sz w:val="28"/>
          <w:szCs w:val="28"/>
        </w:rPr>
        <w:t>-</w:t>
      </w:r>
      <w:r w:rsidRPr="00526808">
        <w:rPr>
          <w:rStyle w:val="CharAttribute501"/>
          <w:rFonts w:eastAsia="№Е;Times New Roman"/>
          <w:i w:val="0"/>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95C02" w:rsidRPr="00526808" w:rsidRDefault="00695C02" w:rsidP="00695C02">
      <w:pPr>
        <w:ind w:right="-1" w:firstLine="567"/>
        <w:rPr>
          <w:rStyle w:val="CharAttribute501"/>
          <w:rFonts w:eastAsia="№Е;Times New Roman"/>
          <w:i w:val="0"/>
          <w:szCs w:val="28"/>
        </w:rPr>
      </w:pPr>
      <w:r w:rsidRPr="00526808">
        <w:rPr>
          <w:rStyle w:val="CharAttribute501"/>
          <w:rFonts w:eastAsia="№Е;Times New Roman"/>
          <w:i w:val="0"/>
          <w:szCs w:val="28"/>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526808">
        <w:rPr>
          <w:rStyle w:val="CharAttribute501"/>
          <w:rFonts w:eastAsia="№Е;Times New Roman"/>
          <w:i w:val="0"/>
          <w:szCs w:val="28"/>
        </w:rPr>
        <w:t>согласно Устава</w:t>
      </w:r>
      <w:proofErr w:type="gramEnd"/>
      <w:r w:rsidRPr="00526808">
        <w:rPr>
          <w:rStyle w:val="CharAttribute501"/>
          <w:rFonts w:eastAsia="№Е;Times New Roman"/>
          <w:i w:val="0"/>
          <w:szCs w:val="28"/>
        </w:rPr>
        <w:t xml:space="preserve"> школы, Правилам внутреннего распорядка школы;</w:t>
      </w:r>
    </w:p>
    <w:p w:rsidR="00695C02" w:rsidRPr="00526808" w:rsidRDefault="00695C02" w:rsidP="00695C02">
      <w:pPr>
        <w:ind w:right="-1" w:firstLine="567"/>
        <w:rPr>
          <w:rFonts w:ascii="Times New Roman" w:hAnsi="Times New Roman"/>
          <w:sz w:val="28"/>
          <w:szCs w:val="28"/>
        </w:rPr>
      </w:pPr>
      <w:r w:rsidRPr="00526808">
        <w:rPr>
          <w:rStyle w:val="CharAttribute501"/>
          <w:rFonts w:eastAsia="№Е;Times New Roman"/>
          <w:i w:val="0"/>
          <w:szCs w:val="28"/>
        </w:rPr>
        <w:t xml:space="preserve">- </w:t>
      </w:r>
      <w:r w:rsidRPr="00526808">
        <w:rPr>
          <w:rStyle w:val="CharAttribute501"/>
          <w:rFonts w:eastAsia="№Е;Times New Roman"/>
          <w:i w:val="0"/>
          <w:iCs/>
          <w:szCs w:val="28"/>
        </w:rPr>
        <w:t xml:space="preserve">использование </w:t>
      </w:r>
      <w:r w:rsidRPr="00526808">
        <w:rPr>
          <w:rFonts w:ascii="Times New Roman" w:hAnsi="Times New Roman"/>
          <w:sz w:val="28"/>
          <w:szCs w:val="28"/>
        </w:rPr>
        <w:t xml:space="preserve">воспитательных возможностей содержания учебного предмета через демонстрацию детям примеров духовно-нравственного, </w:t>
      </w:r>
      <w:proofErr w:type="spellStart"/>
      <w:r w:rsidRPr="00526808">
        <w:rPr>
          <w:rFonts w:ascii="Times New Roman" w:hAnsi="Times New Roman"/>
          <w:sz w:val="28"/>
          <w:szCs w:val="28"/>
        </w:rPr>
        <w:t>гражданского</w:t>
      </w:r>
      <w:proofErr w:type="gramStart"/>
      <w:r w:rsidRPr="00526808">
        <w:rPr>
          <w:rFonts w:ascii="Times New Roman" w:hAnsi="Times New Roman"/>
          <w:sz w:val="28"/>
          <w:szCs w:val="28"/>
        </w:rPr>
        <w:t>,о</w:t>
      </w:r>
      <w:proofErr w:type="gramEnd"/>
      <w:r w:rsidRPr="00526808">
        <w:rPr>
          <w:rFonts w:ascii="Times New Roman" w:hAnsi="Times New Roman"/>
          <w:sz w:val="28"/>
          <w:szCs w:val="28"/>
        </w:rPr>
        <w:t>тветственного</w:t>
      </w:r>
      <w:proofErr w:type="spellEnd"/>
      <w:r w:rsidRPr="00526808">
        <w:rPr>
          <w:rFonts w:ascii="Times New Roman" w:hAnsi="Times New Roman"/>
          <w:sz w:val="28"/>
          <w:szCs w:val="28"/>
        </w:rPr>
        <w:t xml:space="preserve">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95C02" w:rsidRPr="00526808" w:rsidRDefault="00695C02" w:rsidP="00695C02">
      <w:pPr>
        <w:ind w:right="-1" w:firstLine="567"/>
        <w:rPr>
          <w:rFonts w:ascii="Times New Roman" w:hAnsi="Times New Roman"/>
        </w:rPr>
      </w:pPr>
      <w:r w:rsidRPr="00526808">
        <w:rPr>
          <w:rStyle w:val="CharAttribute501"/>
          <w:rFonts w:eastAsia="№Е;Times New Roman"/>
          <w:i w:val="0"/>
          <w:szCs w:val="28"/>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526808">
        <w:rPr>
          <w:rFonts w:ascii="Times New Roman" w:hAnsi="Times New Roman"/>
          <w:sz w:val="28"/>
          <w:szCs w:val="28"/>
        </w:rPr>
        <w:t>учат школьников командной работе и взаимодействию с другими детьми;</w:t>
      </w:r>
    </w:p>
    <w:p w:rsidR="00695C02" w:rsidRPr="00526808" w:rsidRDefault="00695C02" w:rsidP="00695C02">
      <w:pPr>
        <w:ind w:right="-1" w:firstLine="567"/>
        <w:rPr>
          <w:rFonts w:ascii="Times New Roman" w:hAnsi="Times New Roman"/>
        </w:rPr>
      </w:pPr>
      <w:r w:rsidRPr="00526808">
        <w:rPr>
          <w:rFonts w:ascii="Times New Roman" w:hAnsi="Times New Roman"/>
          <w:sz w:val="28"/>
          <w:szCs w:val="28"/>
        </w:rPr>
        <w:t xml:space="preserve"> Олимпиады,   занимательные  уроки  и   пятиминутки,  </w:t>
      </w:r>
      <w:proofErr w:type="spellStart"/>
      <w:r w:rsidRPr="00526808">
        <w:rPr>
          <w:rFonts w:ascii="Times New Roman" w:hAnsi="Times New Roman"/>
          <w:sz w:val="28"/>
          <w:szCs w:val="28"/>
        </w:rPr>
        <w:t>урок-деловая</w:t>
      </w:r>
      <w:proofErr w:type="spellEnd"/>
      <w:r w:rsidRPr="00526808">
        <w:rPr>
          <w:rFonts w:ascii="Times New Roman" w:hAnsi="Times New Roman"/>
          <w:sz w:val="28"/>
          <w:szCs w:val="28"/>
        </w:rPr>
        <w:t xml:space="preserve">  игра,  урок  –  путешествие,  урок   мастер-класс,  урок-исследование  и  др.    Учебно-развлекательные  мероприяти</w:t>
      </w:r>
      <w:proofErr w:type="gramStart"/>
      <w:r w:rsidRPr="00526808">
        <w:rPr>
          <w:rFonts w:ascii="Times New Roman" w:hAnsi="Times New Roman"/>
          <w:sz w:val="28"/>
          <w:szCs w:val="28"/>
        </w:rPr>
        <w:t>я(</w:t>
      </w:r>
      <w:proofErr w:type="gramEnd"/>
      <w:r w:rsidRPr="00526808">
        <w:rPr>
          <w:rFonts w:ascii="Times New Roman" w:hAnsi="Times New Roman"/>
          <w:sz w:val="28"/>
          <w:szCs w:val="28"/>
        </w:rPr>
        <w:t xml:space="preserve">конкурс- игра  «Предметный кроссворд», турнир «Своя игра», викторины, литературная композиция, конкурс газет и рисунков, экскурсия и др.);  </w:t>
      </w:r>
    </w:p>
    <w:p w:rsidR="00695C02" w:rsidRPr="00526808" w:rsidRDefault="00695C02" w:rsidP="00695C02">
      <w:pPr>
        <w:ind w:right="-1" w:firstLine="567"/>
        <w:rPr>
          <w:rFonts w:ascii="Times New Roman" w:hAnsi="Times New Roman"/>
          <w:sz w:val="28"/>
          <w:szCs w:val="28"/>
        </w:rPr>
      </w:pPr>
      <w:r w:rsidRPr="00526808">
        <w:rPr>
          <w:rFonts w:ascii="Times New Roman" w:hAnsi="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w:t>
      </w:r>
      <w:r w:rsidRPr="00526808">
        <w:rPr>
          <w:rFonts w:ascii="Times New Roman" w:hAnsi="Times New Roman"/>
          <w:sz w:val="28"/>
          <w:szCs w:val="28"/>
        </w:rPr>
        <w:lastRenderedPageBreak/>
        <w:t xml:space="preserve">викторины,  </w:t>
      </w:r>
      <w:proofErr w:type="spellStart"/>
      <w:r w:rsidRPr="00526808">
        <w:rPr>
          <w:rFonts w:ascii="Times New Roman" w:hAnsi="Times New Roman"/>
          <w:sz w:val="28"/>
          <w:szCs w:val="28"/>
        </w:rPr>
        <w:t>квесты</w:t>
      </w:r>
      <w:proofErr w:type="spellEnd"/>
      <w:r w:rsidRPr="00526808">
        <w:rPr>
          <w:rFonts w:ascii="Times New Roman" w:hAnsi="Times New Roman"/>
          <w:sz w:val="28"/>
          <w:szCs w:val="28"/>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695C02" w:rsidRPr="00526808" w:rsidRDefault="00695C02" w:rsidP="00695C02">
      <w:pPr>
        <w:ind w:right="-1" w:firstLine="567"/>
        <w:rPr>
          <w:rStyle w:val="CharAttribute501"/>
          <w:rFonts w:eastAsia="№Е;Times New Roman"/>
          <w:i w:val="0"/>
          <w:szCs w:val="28"/>
        </w:rPr>
      </w:pPr>
      <w:r w:rsidRPr="00526808">
        <w:rPr>
          <w:rStyle w:val="CharAttribute501"/>
          <w:rFonts w:eastAsia="№Е;Times New Roman"/>
          <w:i w:val="0"/>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w:t>
      </w:r>
      <w:r w:rsidRPr="00526808">
        <w:rPr>
          <w:rStyle w:val="CharAttribute501"/>
          <w:rFonts w:eastAsia="№Е;Times New Roman"/>
          <w:i w:val="0"/>
          <w:szCs w:val="28"/>
        </w:rPr>
        <w:tab/>
        <w:t xml:space="preserve">создание гибкой  и  открытой  среды  обучения  и  воспитания  с использованием  </w:t>
      </w:r>
      <w:proofErr w:type="spellStart"/>
      <w:r w:rsidRPr="00526808">
        <w:rPr>
          <w:rStyle w:val="CharAttribute501"/>
          <w:rFonts w:eastAsia="№Е;Times New Roman"/>
          <w:i w:val="0"/>
          <w:szCs w:val="28"/>
        </w:rPr>
        <w:t>гаджетов</w:t>
      </w:r>
      <w:proofErr w:type="spellEnd"/>
      <w:r w:rsidRPr="00526808">
        <w:rPr>
          <w:rStyle w:val="CharAttribute501"/>
          <w:rFonts w:eastAsia="№Е;Times New Roman"/>
          <w:i w:val="0"/>
          <w:szCs w:val="28"/>
        </w:rPr>
        <w:t xml:space="preserve">,  открытых  образовательных  ресурсов,  систем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управления позволяет создать условия для реализации </w:t>
      </w:r>
      <w:proofErr w:type="gramStart"/>
      <w:r w:rsidRPr="00526808">
        <w:rPr>
          <w:rStyle w:val="CharAttribute501"/>
          <w:rFonts w:eastAsia="№Е;Times New Roman"/>
          <w:i w:val="0"/>
          <w:szCs w:val="28"/>
        </w:rPr>
        <w:t>провозглашенных</w:t>
      </w:r>
      <w:proofErr w:type="gramEnd"/>
      <w:r w:rsidRPr="00526808">
        <w:rPr>
          <w:rStyle w:val="CharAttribute501"/>
          <w:rFonts w:eastAsia="№Е;Times New Roman"/>
          <w:i w:val="0"/>
          <w:szCs w:val="28"/>
        </w:rPr>
        <w:t xml:space="preserve">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ведущих принципов образования XXI века: «образование для всех»,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«образование через всю жизнь», образование «всегда, везде и в любое время».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У </w:t>
      </w:r>
      <w:proofErr w:type="gramStart"/>
      <w:r w:rsidRPr="00526808">
        <w:rPr>
          <w:rStyle w:val="CharAttribute501"/>
          <w:rFonts w:eastAsia="№Е;Times New Roman"/>
          <w:i w:val="0"/>
          <w:szCs w:val="28"/>
        </w:rPr>
        <w:t>обучающихся</w:t>
      </w:r>
      <w:proofErr w:type="gramEnd"/>
      <w:r w:rsidRPr="00526808">
        <w:rPr>
          <w:rStyle w:val="CharAttribute501"/>
          <w:rFonts w:eastAsia="№Е;Times New Roman"/>
          <w:i w:val="0"/>
          <w:szCs w:val="28"/>
        </w:rPr>
        <w:t xml:space="preserve"> развиваются навыки сотрудничества, коммуникации,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социальной ответственности, способность критически мыслить, оперативно и </w:t>
      </w:r>
    </w:p>
    <w:p w:rsidR="00695C02" w:rsidRPr="00526808" w:rsidRDefault="00695C02" w:rsidP="00695C02">
      <w:pPr>
        <w:ind w:right="-1"/>
        <w:rPr>
          <w:rStyle w:val="CharAttribute501"/>
          <w:rFonts w:eastAsia="№Е;Times New Roman"/>
          <w:i w:val="0"/>
          <w:szCs w:val="28"/>
        </w:rPr>
      </w:pPr>
      <w:r w:rsidRPr="00526808">
        <w:rPr>
          <w:rStyle w:val="CharAttribute501"/>
          <w:rFonts w:eastAsia="№Е;Times New Roman"/>
          <w:i w:val="0"/>
          <w:szCs w:val="28"/>
        </w:rPr>
        <w:t>качественно решать проблемы; воспитывается ценностное отношение к миру.</w:t>
      </w:r>
    </w:p>
    <w:p w:rsidR="00695C02" w:rsidRPr="00526808" w:rsidRDefault="00695C02" w:rsidP="00695C02">
      <w:pPr>
        <w:spacing w:after="0" w:line="240" w:lineRule="auto"/>
        <w:ind w:right="283"/>
        <w:rPr>
          <w:rFonts w:ascii="Times New Roman" w:hAnsi="Times New Roman"/>
          <w:color w:val="000000"/>
          <w:sz w:val="24"/>
          <w:szCs w:val="24"/>
        </w:rPr>
      </w:pPr>
    </w:p>
    <w:p w:rsidR="00695C02" w:rsidRDefault="00695C02" w:rsidP="00FE150D">
      <w:pPr>
        <w:jc w:val="center"/>
      </w:pPr>
    </w:p>
    <w:sectPr w:rsidR="00695C02" w:rsidSect="005C0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Е;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1AE1EE5"/>
    <w:multiLevelType w:val="multilevel"/>
    <w:tmpl w:val="CDC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208D6"/>
    <w:multiLevelType w:val="multilevel"/>
    <w:tmpl w:val="1D7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187678"/>
    <w:multiLevelType w:val="hybridMultilevel"/>
    <w:tmpl w:val="74A66462"/>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037BD"/>
    <w:rsid w:val="00196D62"/>
    <w:rsid w:val="005037BD"/>
    <w:rsid w:val="00547B89"/>
    <w:rsid w:val="005C045A"/>
    <w:rsid w:val="00652BB3"/>
    <w:rsid w:val="00695C02"/>
    <w:rsid w:val="006B20D5"/>
    <w:rsid w:val="00773E4D"/>
    <w:rsid w:val="008657AF"/>
    <w:rsid w:val="00875837"/>
    <w:rsid w:val="009B0B79"/>
    <w:rsid w:val="00D04E08"/>
    <w:rsid w:val="00D957D3"/>
    <w:rsid w:val="00DD7725"/>
    <w:rsid w:val="00E44651"/>
    <w:rsid w:val="00FE1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7725"/>
    <w:pPr>
      <w:ind w:left="720"/>
      <w:contextualSpacing/>
    </w:pPr>
  </w:style>
  <w:style w:type="character" w:customStyle="1" w:styleId="dash041e005f0431005f044b005f0447005f043d005f044b005f0439005f005fchar1char1">
    <w:name w:val="dash041e_005f0431_005f044b_005f0447_005f043d_005f044b_005f0439_005f_005fchar1__char1"/>
    <w:rsid w:val="00DD7725"/>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FE1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501">
    <w:name w:val="CharAttribute501"/>
    <w:qFormat/>
    <w:rsid w:val="00695C02"/>
    <w:rPr>
      <w:rFonts w:ascii="Times New Roman" w:eastAsia="Times New Roman" w:hAnsi="Times New Roman"/>
      <w:i/>
      <w:sz w:val="28"/>
      <w:u w:val="single"/>
    </w:rPr>
  </w:style>
  <w:style w:type="character" w:customStyle="1" w:styleId="CharAttribute512">
    <w:name w:val="CharAttribute512"/>
    <w:qFormat/>
    <w:rsid w:val="00695C02"/>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4418</Words>
  <Characters>25184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2023-09-27T06:51:00Z</dcterms:created>
  <dcterms:modified xsi:type="dcterms:W3CDTF">2023-09-29T11:48:00Z</dcterms:modified>
</cp:coreProperties>
</file>